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cs="宋体"/>
          <w:b/>
          <w:bCs/>
          <w:color w:val="000000" w:themeColor="text1"/>
          <w:sz w:val="44"/>
          <w:szCs w:val="44"/>
          <w14:textFill>
            <w14:solidFill>
              <w14:schemeClr w14:val="tx1"/>
            </w14:solidFill>
          </w14:textFill>
        </w:rPr>
      </w:pPr>
      <w:r>
        <w:rPr>
          <w:rFonts w:hint="eastAsia" w:ascii="仿宋" w:hAnsi="仿宋"/>
          <w:b/>
          <w:color w:val="000000" w:themeColor="text1"/>
          <w:kern w:val="0"/>
          <w:sz w:val="44"/>
          <w:szCs w:val="44"/>
          <w14:textFill>
            <w14:solidFill>
              <w14:schemeClr w14:val="tx1"/>
            </w14:solidFill>
          </w14:textFill>
        </w:rPr>
        <w:t>仲裁自动感应门</w:t>
      </w:r>
      <w:r>
        <w:rPr>
          <w:rFonts w:hint="eastAsia" w:ascii="仿宋" w:hAnsi="仿宋" w:cs="宋体"/>
          <w:b/>
          <w:bCs/>
          <w:color w:val="000000" w:themeColor="text1"/>
          <w:sz w:val="44"/>
          <w:szCs w:val="44"/>
          <w14:textFill>
            <w14:solidFill>
              <w14:schemeClr w14:val="tx1"/>
            </w14:solidFill>
          </w14:textFill>
        </w:rPr>
        <w:t>简易竞争性磋商采购公告</w:t>
      </w:r>
    </w:p>
    <w:p>
      <w:pPr>
        <w:spacing w:before="120" w:after="120" w:line="500" w:lineRule="exact"/>
        <w:ind w:firstLine="640" w:firstLineChars="2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为了方便管理办公区域，对仲裁自动感应门项目进行</w:t>
      </w:r>
      <w:r>
        <w:rPr>
          <w:rFonts w:hint="eastAsia" w:ascii="仿宋" w:hAnsi="仿宋" w:cs="宋体"/>
          <w:bCs/>
          <w:color w:val="000000" w:themeColor="text1"/>
          <w:szCs w:val="32"/>
          <w14:textFill>
            <w14:solidFill>
              <w14:schemeClr w14:val="tx1"/>
            </w14:solidFill>
          </w14:textFill>
        </w:rPr>
        <w:t>简易竞争性磋商</w:t>
      </w:r>
      <w:r>
        <w:rPr>
          <w:rFonts w:hint="eastAsia" w:ascii="仿宋" w:hAnsi="仿宋" w:cs="仿宋"/>
          <w:color w:val="000000" w:themeColor="text1"/>
          <w:szCs w:val="32"/>
          <w14:textFill>
            <w14:solidFill>
              <w14:schemeClr w14:val="tx1"/>
            </w14:solidFill>
          </w14:textFill>
        </w:rPr>
        <w:t>采购，现邀请资质合格的供应商前来参加简易竞争性磋商采购活动。</w:t>
      </w:r>
    </w:p>
    <w:p>
      <w:pPr>
        <w:spacing w:before="120" w:after="120" w:line="460" w:lineRule="exact"/>
        <w:ind w:firstLine="640" w:firstLineChars="2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一、项目概况</w:t>
      </w:r>
    </w:p>
    <w:p>
      <w:pPr>
        <w:spacing w:before="120" w:after="120" w:line="460" w:lineRule="exact"/>
        <w:ind w:firstLine="640" w:firstLineChars="200"/>
        <w:rPr>
          <w:rFonts w:ascii="仿宋" w:hAnsi="仿宋" w:cs="仿宋"/>
          <w:color w:val="000000" w:themeColor="text1"/>
          <w:szCs w:val="32"/>
          <w14:textFill>
            <w14:solidFill>
              <w14:schemeClr w14:val="tx1"/>
            </w14:solidFill>
          </w14:textFill>
        </w:rPr>
      </w:pPr>
      <w:r>
        <w:rPr>
          <w:rFonts w:ascii="仿宋" w:hAnsi="仿宋" w:cs="仿宋"/>
          <w:color w:val="000000" w:themeColor="text1"/>
          <w:szCs w:val="32"/>
          <w14:textFill>
            <w14:solidFill>
              <w14:schemeClr w14:val="tx1"/>
            </w14:solidFill>
          </w14:textFill>
        </w:rPr>
        <w:t>1</w:t>
      </w:r>
      <w:r>
        <w:rPr>
          <w:rFonts w:hint="eastAsia" w:ascii="仿宋" w:hAnsi="仿宋" w:cs="仿宋"/>
          <w:color w:val="000000" w:themeColor="text1"/>
          <w:szCs w:val="32"/>
          <w14:textFill>
            <w14:solidFill>
              <w14:schemeClr w14:val="tx1"/>
            </w14:solidFill>
          </w14:textFill>
        </w:rPr>
        <w:t>、询价单位：淮安仲裁委员会秘书处</w:t>
      </w:r>
    </w:p>
    <w:p>
      <w:pPr>
        <w:spacing w:before="120" w:after="120" w:line="460" w:lineRule="exact"/>
        <w:ind w:firstLine="640" w:firstLineChars="200"/>
        <w:rPr>
          <w:rFonts w:ascii="仿宋" w:hAnsi="仿宋" w:cs="仿宋"/>
          <w:color w:val="000000" w:themeColor="text1"/>
          <w:szCs w:val="32"/>
          <w14:textFill>
            <w14:solidFill>
              <w14:schemeClr w14:val="tx1"/>
            </w14:solidFill>
          </w14:textFill>
        </w:rPr>
      </w:pPr>
      <w:r>
        <w:rPr>
          <w:rFonts w:ascii="仿宋" w:hAnsi="仿宋" w:cs="仿宋"/>
          <w:color w:val="000000" w:themeColor="text1"/>
          <w:szCs w:val="32"/>
          <w14:textFill>
            <w14:solidFill>
              <w14:schemeClr w14:val="tx1"/>
            </w14:solidFill>
          </w14:textFill>
        </w:rPr>
        <w:t>2</w:t>
      </w:r>
      <w:r>
        <w:rPr>
          <w:rFonts w:hint="eastAsia" w:ascii="仿宋" w:hAnsi="仿宋" w:cs="仿宋"/>
          <w:color w:val="000000" w:themeColor="text1"/>
          <w:szCs w:val="32"/>
          <w14:textFill>
            <w14:solidFill>
              <w14:schemeClr w14:val="tx1"/>
            </w14:solidFill>
          </w14:textFill>
        </w:rPr>
        <w:t>、项目名称：</w:t>
      </w:r>
      <w:r>
        <w:rPr>
          <w:rFonts w:hint="eastAsia" w:ascii="仿宋" w:hAnsi="仿宋"/>
          <w:color w:val="000000" w:themeColor="text1"/>
          <w:kern w:val="0"/>
          <w:szCs w:val="32"/>
          <w14:textFill>
            <w14:solidFill>
              <w14:schemeClr w14:val="tx1"/>
            </w14:solidFill>
          </w14:textFill>
        </w:rPr>
        <w:t>仲裁自动感应门</w:t>
      </w:r>
    </w:p>
    <w:p>
      <w:pPr>
        <w:spacing w:before="120" w:after="120" w:line="460" w:lineRule="exact"/>
        <w:ind w:firstLine="640" w:firstLineChars="200"/>
        <w:rPr>
          <w:rFonts w:ascii="仿宋" w:hAnsi="仿宋" w:cs="仿宋"/>
          <w:color w:val="000000" w:themeColor="text1"/>
          <w:szCs w:val="32"/>
          <w14:textFill>
            <w14:solidFill>
              <w14:schemeClr w14:val="tx1"/>
            </w14:solidFill>
          </w14:textFill>
        </w:rPr>
      </w:pPr>
      <w:r>
        <w:rPr>
          <w:rFonts w:ascii="仿宋" w:hAnsi="仿宋" w:cs="仿宋"/>
          <w:color w:val="000000" w:themeColor="text1"/>
          <w:szCs w:val="32"/>
          <w14:textFill>
            <w14:solidFill>
              <w14:schemeClr w14:val="tx1"/>
            </w14:solidFill>
          </w14:textFill>
        </w:rPr>
        <w:t>3</w:t>
      </w:r>
      <w:r>
        <w:rPr>
          <w:rFonts w:hint="eastAsia" w:ascii="仿宋" w:hAnsi="仿宋" w:cs="仿宋"/>
          <w:color w:val="000000" w:themeColor="text1"/>
          <w:szCs w:val="32"/>
          <w14:textFill>
            <w14:solidFill>
              <w14:schemeClr w14:val="tx1"/>
            </w14:solidFill>
          </w14:textFill>
        </w:rPr>
        <w:t>、询价编号：</w:t>
      </w:r>
      <w:r>
        <w:rPr>
          <w:rFonts w:ascii="仿宋" w:hAnsi="仿宋" w:cs="仿宋"/>
          <w:color w:val="000000" w:themeColor="text1"/>
          <w:szCs w:val="32"/>
          <w14:textFill>
            <w14:solidFill>
              <w14:schemeClr w14:val="tx1"/>
            </w14:solidFill>
          </w14:textFill>
        </w:rPr>
        <w:t>HAZC202</w:t>
      </w:r>
      <w:r>
        <w:rPr>
          <w:rFonts w:hint="eastAsia" w:ascii="仿宋" w:hAnsi="仿宋" w:cs="仿宋"/>
          <w:color w:val="000000" w:themeColor="text1"/>
          <w:szCs w:val="32"/>
          <w14:textFill>
            <w14:solidFill>
              <w14:schemeClr w14:val="tx1"/>
            </w14:solidFill>
          </w14:textFill>
        </w:rPr>
        <w:t>3001</w:t>
      </w:r>
    </w:p>
    <w:p>
      <w:pPr>
        <w:spacing w:before="120" w:after="120" w:line="460" w:lineRule="exact"/>
        <w:ind w:firstLine="640" w:firstLineChars="200"/>
        <w:rPr>
          <w:rFonts w:ascii="仿宋" w:hAnsi="仿宋" w:cs="仿宋"/>
          <w:color w:val="000000" w:themeColor="text1"/>
          <w:szCs w:val="32"/>
          <w14:textFill>
            <w14:solidFill>
              <w14:schemeClr w14:val="tx1"/>
            </w14:solidFill>
          </w14:textFill>
        </w:rPr>
      </w:pPr>
      <w:r>
        <w:rPr>
          <w:rFonts w:ascii="仿宋" w:hAnsi="仿宋" w:cs="仿宋"/>
          <w:color w:val="000000" w:themeColor="text1"/>
          <w:szCs w:val="32"/>
          <w14:textFill>
            <w14:solidFill>
              <w14:schemeClr w14:val="tx1"/>
            </w14:solidFill>
          </w14:textFill>
        </w:rPr>
        <w:t>4</w:t>
      </w:r>
      <w:r>
        <w:rPr>
          <w:rFonts w:hint="eastAsia" w:ascii="仿宋" w:hAnsi="仿宋" w:cs="仿宋"/>
          <w:color w:val="000000" w:themeColor="text1"/>
          <w:szCs w:val="32"/>
          <w14:textFill>
            <w14:solidFill>
              <w14:schemeClr w14:val="tx1"/>
            </w14:solidFill>
          </w14:textFill>
        </w:rPr>
        <w:t>、询价内容：仲裁自动感应门建设</w:t>
      </w:r>
    </w:p>
    <w:p>
      <w:pPr>
        <w:spacing w:before="120" w:after="120" w:line="460" w:lineRule="exact"/>
        <w:ind w:firstLine="640" w:firstLineChars="200"/>
        <w:rPr>
          <w:rFonts w:ascii="仿宋" w:hAnsi="仿宋" w:cs="仿宋"/>
          <w:color w:val="000000" w:themeColor="text1"/>
          <w:szCs w:val="32"/>
          <w14:textFill>
            <w14:solidFill>
              <w14:schemeClr w14:val="tx1"/>
            </w14:solidFill>
          </w14:textFill>
        </w:rPr>
      </w:pPr>
      <w:r>
        <w:rPr>
          <w:rFonts w:ascii="仿宋" w:hAnsi="仿宋" w:cs="仿宋"/>
          <w:color w:val="000000" w:themeColor="text1"/>
          <w:szCs w:val="32"/>
          <w14:textFill>
            <w14:solidFill>
              <w14:schemeClr w14:val="tx1"/>
            </w14:solidFill>
          </w14:textFill>
        </w:rPr>
        <w:t>5</w:t>
      </w:r>
      <w:r>
        <w:rPr>
          <w:rFonts w:hint="eastAsia" w:ascii="仿宋" w:hAnsi="仿宋" w:cs="仿宋"/>
          <w:color w:val="000000" w:themeColor="text1"/>
          <w:szCs w:val="32"/>
          <w14:textFill>
            <w14:solidFill>
              <w14:schemeClr w14:val="tx1"/>
            </w14:solidFill>
          </w14:textFill>
        </w:rPr>
        <w:t>、询价方式：</w:t>
      </w:r>
      <w:r>
        <w:rPr>
          <w:rFonts w:hint="eastAsia" w:ascii="仿宋" w:hAnsi="仿宋" w:cs="宋体"/>
          <w:bCs/>
          <w:color w:val="000000" w:themeColor="text1"/>
          <w:szCs w:val="32"/>
          <w14:textFill>
            <w14:solidFill>
              <w14:schemeClr w14:val="tx1"/>
            </w14:solidFill>
          </w14:textFill>
        </w:rPr>
        <w:t>简易竞争性磋商</w:t>
      </w:r>
    </w:p>
    <w:p>
      <w:pPr>
        <w:spacing w:before="120" w:after="120" w:line="460" w:lineRule="exact"/>
        <w:ind w:firstLine="640" w:firstLineChars="200"/>
        <w:rPr>
          <w:rFonts w:ascii="仿宋" w:hAnsi="仿宋" w:cs="仿宋"/>
          <w:color w:val="000000" w:themeColor="text1"/>
          <w:szCs w:val="32"/>
          <w14:textFill>
            <w14:solidFill>
              <w14:schemeClr w14:val="tx1"/>
            </w14:solidFill>
          </w14:textFill>
        </w:rPr>
      </w:pPr>
      <w:r>
        <w:rPr>
          <w:rFonts w:ascii="仿宋" w:hAnsi="仿宋" w:cs="仿宋"/>
          <w:color w:val="000000" w:themeColor="text1"/>
          <w:szCs w:val="32"/>
          <w14:textFill>
            <w14:solidFill>
              <w14:schemeClr w14:val="tx1"/>
            </w14:solidFill>
          </w14:textFill>
        </w:rPr>
        <w:t>6</w:t>
      </w:r>
      <w:r>
        <w:rPr>
          <w:rFonts w:hint="eastAsia" w:ascii="仿宋" w:hAnsi="仿宋" w:cs="仿宋"/>
          <w:color w:val="000000" w:themeColor="text1"/>
          <w:szCs w:val="32"/>
          <w14:textFill>
            <w14:solidFill>
              <w14:schemeClr w14:val="tx1"/>
            </w14:solidFill>
          </w14:textFill>
        </w:rPr>
        <w:t>、项目预算：</w:t>
      </w:r>
      <w:r>
        <w:rPr>
          <w:rFonts w:hint="eastAsia"/>
          <w:lang w:val="en-US" w:eastAsia="zh-CN"/>
        </w:rPr>
        <w:t>2</w:t>
      </w:r>
      <w:r>
        <w:rPr>
          <w:rFonts w:hint="eastAsia"/>
        </w:rPr>
        <w:t>万元</w:t>
      </w:r>
      <w:r>
        <w:rPr>
          <w:rFonts w:hint="eastAsia" w:ascii="仿宋" w:hAnsi="仿宋" w:cs="仿宋"/>
          <w:color w:val="000000" w:themeColor="text1"/>
          <w:szCs w:val="32"/>
          <w14:textFill>
            <w14:solidFill>
              <w14:schemeClr w14:val="tx1"/>
            </w14:solidFill>
          </w14:textFill>
        </w:rPr>
        <w:t>，超过采购预算的报价无效</w:t>
      </w:r>
    </w:p>
    <w:p>
      <w:pPr>
        <w:spacing w:before="120" w:after="120" w:line="460" w:lineRule="exact"/>
        <w:ind w:firstLine="640" w:firstLineChars="200"/>
        <w:rPr>
          <w:rFonts w:ascii="仿宋" w:hAnsi="仿宋" w:cs="仿宋"/>
          <w:color w:val="000000" w:themeColor="text1"/>
          <w:szCs w:val="32"/>
          <w14:textFill>
            <w14:solidFill>
              <w14:schemeClr w14:val="tx1"/>
            </w14:solidFill>
          </w14:textFill>
        </w:rPr>
      </w:pPr>
      <w:r>
        <w:rPr>
          <w:rFonts w:ascii="仿宋" w:hAnsi="仿宋" w:cs="仿宋"/>
          <w:color w:val="000000" w:themeColor="text1"/>
          <w:szCs w:val="32"/>
          <w14:textFill>
            <w14:solidFill>
              <w14:schemeClr w14:val="tx1"/>
            </w14:solidFill>
          </w14:textFill>
        </w:rPr>
        <w:t>7</w:t>
      </w:r>
      <w:r>
        <w:rPr>
          <w:rFonts w:hint="eastAsia" w:ascii="仿宋" w:hAnsi="仿宋" w:cs="仿宋"/>
          <w:color w:val="000000" w:themeColor="text1"/>
          <w:szCs w:val="32"/>
          <w14:textFill>
            <w14:solidFill>
              <w14:schemeClr w14:val="tx1"/>
            </w14:solidFill>
          </w14:textFill>
        </w:rPr>
        <w:t>、资金来源：财政性资金</w:t>
      </w:r>
    </w:p>
    <w:p>
      <w:pPr>
        <w:spacing w:before="120" w:after="120" w:line="460" w:lineRule="exact"/>
        <w:ind w:firstLine="640" w:firstLineChars="200"/>
        <w:rPr>
          <w:rFonts w:ascii="仿宋" w:hAnsi="仿宋" w:cs="仿宋"/>
          <w:color w:val="000000" w:themeColor="text1"/>
          <w:szCs w:val="32"/>
          <w14:textFill>
            <w14:solidFill>
              <w14:schemeClr w14:val="tx1"/>
            </w14:solidFill>
          </w14:textFill>
        </w:rPr>
      </w:pPr>
      <w:r>
        <w:rPr>
          <w:rFonts w:ascii="仿宋" w:hAnsi="仿宋" w:cs="仿宋"/>
          <w:color w:val="000000" w:themeColor="text1"/>
          <w:szCs w:val="32"/>
          <w14:textFill>
            <w14:solidFill>
              <w14:schemeClr w14:val="tx1"/>
            </w14:solidFill>
          </w14:textFill>
        </w:rPr>
        <w:t>8</w:t>
      </w:r>
      <w:r>
        <w:rPr>
          <w:rFonts w:hint="eastAsia" w:ascii="仿宋" w:hAnsi="仿宋" w:cs="仿宋"/>
          <w:color w:val="000000" w:themeColor="text1"/>
          <w:szCs w:val="32"/>
          <w14:textFill>
            <w14:solidFill>
              <w14:schemeClr w14:val="tx1"/>
            </w14:solidFill>
          </w14:textFill>
        </w:rPr>
        <w:t>、服务地点：淮安仲裁委员会秘书处指定地点</w:t>
      </w:r>
    </w:p>
    <w:p>
      <w:pPr>
        <w:spacing w:before="120" w:after="120" w:line="500" w:lineRule="exact"/>
        <w:ind w:firstLine="640" w:firstLineChars="2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二、投标人资格及要求</w:t>
      </w:r>
    </w:p>
    <w:p>
      <w:pPr>
        <w:spacing w:before="120" w:after="120" w:line="500" w:lineRule="exact"/>
        <w:ind w:firstLine="640" w:firstLineChars="200"/>
        <w:rPr>
          <w:rFonts w:ascii="仿宋" w:hAnsi="仿宋" w:cs="仿宋"/>
          <w:color w:val="000000" w:themeColor="text1"/>
          <w:szCs w:val="32"/>
          <w14:textFill>
            <w14:solidFill>
              <w14:schemeClr w14:val="tx1"/>
            </w14:solidFill>
          </w14:textFill>
        </w:rPr>
      </w:pPr>
      <w:r>
        <w:rPr>
          <w:rFonts w:ascii="仿宋" w:hAnsi="仿宋" w:cs="仿宋"/>
          <w:color w:val="000000" w:themeColor="text1"/>
          <w:szCs w:val="32"/>
          <w14:textFill>
            <w14:solidFill>
              <w14:schemeClr w14:val="tx1"/>
            </w14:solidFill>
          </w14:textFill>
        </w:rPr>
        <w:t>1</w:t>
      </w:r>
      <w:r>
        <w:rPr>
          <w:rFonts w:hint="eastAsia" w:ascii="仿宋" w:hAnsi="仿宋" w:cs="仿宋"/>
          <w:color w:val="000000" w:themeColor="text1"/>
          <w:szCs w:val="32"/>
          <w14:textFill>
            <w14:solidFill>
              <w14:schemeClr w14:val="tx1"/>
            </w14:solidFill>
          </w14:textFill>
        </w:rPr>
        <w:t>、报价人应符合《中华人民共和国政府采购法》第二十二条规定的条件。</w:t>
      </w:r>
    </w:p>
    <w:p>
      <w:pPr>
        <w:spacing w:before="120" w:after="120" w:line="500" w:lineRule="exact"/>
        <w:ind w:firstLine="640" w:firstLineChars="200"/>
        <w:rPr>
          <w:rFonts w:ascii="仿宋" w:hAnsi="仿宋" w:cs="仿宋"/>
          <w:color w:val="000000" w:themeColor="text1"/>
          <w:szCs w:val="32"/>
          <w14:textFill>
            <w14:solidFill>
              <w14:schemeClr w14:val="tx1"/>
            </w14:solidFill>
          </w14:textFill>
        </w:rPr>
      </w:pPr>
      <w:r>
        <w:rPr>
          <w:rFonts w:ascii="仿宋" w:hAnsi="仿宋" w:cs="仿宋"/>
          <w:color w:val="000000" w:themeColor="text1"/>
          <w:szCs w:val="32"/>
          <w14:textFill>
            <w14:solidFill>
              <w14:schemeClr w14:val="tx1"/>
            </w14:solidFill>
          </w14:textFill>
        </w:rPr>
        <w:t>2</w:t>
      </w:r>
      <w:r>
        <w:rPr>
          <w:rFonts w:hint="eastAsia" w:ascii="仿宋" w:hAnsi="仿宋" w:cs="仿宋"/>
          <w:color w:val="000000" w:themeColor="text1"/>
          <w:szCs w:val="32"/>
          <w14:textFill>
            <w14:solidFill>
              <w14:schemeClr w14:val="tx1"/>
            </w14:solidFill>
          </w14:textFill>
        </w:rPr>
        <w:t>、报价人出具资格证明文件，至少应包括：营业执照、企业资质等资格证明文件的复印件（复印件均需加盖公章）。</w:t>
      </w:r>
    </w:p>
    <w:p>
      <w:pPr>
        <w:spacing w:before="120" w:after="120" w:line="500" w:lineRule="exact"/>
        <w:ind w:firstLine="640" w:firstLineChars="200"/>
        <w:rPr>
          <w:rFonts w:ascii="仿宋" w:hAnsi="仿宋" w:cs="仿宋"/>
          <w:color w:val="000000" w:themeColor="text1"/>
          <w:szCs w:val="32"/>
          <w14:textFill>
            <w14:solidFill>
              <w14:schemeClr w14:val="tx1"/>
            </w14:solidFill>
          </w14:textFill>
        </w:rPr>
      </w:pPr>
      <w:r>
        <w:rPr>
          <w:rFonts w:ascii="仿宋" w:hAnsi="仿宋" w:cs="仿宋"/>
          <w:color w:val="000000" w:themeColor="text1"/>
          <w:szCs w:val="32"/>
          <w14:textFill>
            <w14:solidFill>
              <w14:schemeClr w14:val="tx1"/>
            </w14:solidFill>
          </w14:textFill>
        </w:rPr>
        <w:t>3</w:t>
      </w:r>
      <w:r>
        <w:rPr>
          <w:rFonts w:hint="eastAsia" w:ascii="仿宋" w:hAnsi="仿宋" w:cs="仿宋"/>
          <w:color w:val="000000" w:themeColor="text1"/>
          <w:szCs w:val="32"/>
          <w14:textFill>
            <w14:solidFill>
              <w14:schemeClr w14:val="tx1"/>
            </w14:solidFill>
          </w14:textFill>
        </w:rPr>
        <w:t>、供应商投标前</w:t>
      </w:r>
      <w:r>
        <w:rPr>
          <w:rFonts w:ascii="仿宋" w:hAnsi="仿宋" w:cs="仿宋"/>
          <w:color w:val="000000" w:themeColor="text1"/>
          <w:szCs w:val="32"/>
          <w14:textFill>
            <w14:solidFill>
              <w14:schemeClr w14:val="tx1"/>
            </w14:solidFill>
          </w14:textFill>
        </w:rPr>
        <w:t>3年内在经营活动中没有重大违法记录</w:t>
      </w:r>
      <w:r>
        <w:rPr>
          <w:rFonts w:hint="eastAsia" w:ascii="仿宋" w:hAnsi="仿宋" w:cs="仿宋"/>
          <w:color w:val="000000" w:themeColor="text1"/>
          <w:szCs w:val="32"/>
          <w14:textFill>
            <w14:solidFill>
              <w14:schemeClr w14:val="tx1"/>
            </w14:solidFill>
          </w14:textFill>
        </w:rPr>
        <w:t>。</w:t>
      </w:r>
    </w:p>
    <w:p>
      <w:pPr>
        <w:spacing w:before="120" w:after="120" w:line="500" w:lineRule="exact"/>
        <w:ind w:firstLine="640" w:firstLineChars="2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三、服务需求</w:t>
      </w:r>
    </w:p>
    <w:p>
      <w:pPr>
        <w:spacing w:before="120" w:after="120" w:line="500" w:lineRule="exact"/>
        <w:ind w:firstLine="640" w:firstLineChars="2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主要服务要求</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2"/>
        <w:gridCol w:w="6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333" w:type="pct"/>
          </w:tcPr>
          <w:p>
            <w:pPr>
              <w:spacing w:before="120" w:after="120" w:line="560" w:lineRule="exact"/>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主要条款</w:t>
            </w:r>
          </w:p>
        </w:tc>
        <w:tc>
          <w:tcPr>
            <w:tcW w:w="3666" w:type="pct"/>
          </w:tcPr>
          <w:p>
            <w:pPr>
              <w:spacing w:before="120" w:after="120" w:line="560" w:lineRule="exact"/>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333" w:type="pct"/>
          </w:tcPr>
          <w:p>
            <w:pPr>
              <w:spacing w:before="120" w:after="120" w:line="560" w:lineRule="exact"/>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采购预算</w:t>
            </w:r>
          </w:p>
        </w:tc>
        <w:tc>
          <w:tcPr>
            <w:tcW w:w="3666" w:type="pct"/>
          </w:tcPr>
          <w:p>
            <w:pPr>
              <w:bidi w:val="0"/>
              <w:rPr>
                <w:rFonts w:ascii="仿宋" w:hAnsi="仿宋" w:cs="仿宋"/>
                <w:color w:val="000000" w:themeColor="text1"/>
                <w:szCs w:val="32"/>
                <w14:textFill>
                  <w14:solidFill>
                    <w14:schemeClr w14:val="tx1"/>
                  </w14:solidFill>
                </w14:textFill>
              </w:rPr>
            </w:pPr>
            <w:r>
              <w:rPr>
                <w:rFonts w:hint="eastAsia"/>
                <w:lang w:val="en-US" w:eastAsia="zh-CN"/>
              </w:rPr>
              <w:t>2</w:t>
            </w: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pct"/>
          </w:tcPr>
          <w:p>
            <w:pPr>
              <w:spacing w:before="120" w:after="120" w:line="560" w:lineRule="exact"/>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服务时间</w:t>
            </w:r>
          </w:p>
        </w:tc>
        <w:tc>
          <w:tcPr>
            <w:tcW w:w="3666" w:type="pct"/>
          </w:tcPr>
          <w:p>
            <w:pPr>
              <w:spacing w:before="120" w:after="120" w:line="560" w:lineRule="exact"/>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签订合同后30日内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pct"/>
          </w:tcPr>
          <w:p>
            <w:pPr>
              <w:spacing w:before="120" w:after="120" w:line="560" w:lineRule="exact"/>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服务地点</w:t>
            </w:r>
          </w:p>
        </w:tc>
        <w:tc>
          <w:tcPr>
            <w:tcW w:w="3666" w:type="pct"/>
          </w:tcPr>
          <w:p>
            <w:pPr>
              <w:spacing w:before="120" w:after="120" w:line="560" w:lineRule="exact"/>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pct"/>
            <w:vAlign w:val="center"/>
          </w:tcPr>
          <w:p>
            <w:pPr>
              <w:spacing w:before="120" w:after="120" w:line="560" w:lineRule="exact"/>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服务内容</w:t>
            </w:r>
          </w:p>
        </w:tc>
        <w:tc>
          <w:tcPr>
            <w:tcW w:w="3666" w:type="pct"/>
          </w:tcPr>
          <w:p>
            <w:pPr>
              <w:spacing w:before="120" w:after="120" w:line="400" w:lineRule="exact"/>
              <w:rPr>
                <w:rFonts w:ascii="仿宋" w:hAnsi="仿宋" w:cs="仿宋"/>
                <w:color w:val="000000" w:themeColor="text1"/>
                <w:sz w:val="28"/>
                <w:szCs w:val="28"/>
                <w14:textFill>
                  <w14:solidFill>
                    <w14:schemeClr w14:val="tx1"/>
                  </w14:solidFill>
                </w14:textFill>
              </w:rPr>
            </w:pPr>
            <w:r>
              <w:rPr>
                <w:rFonts w:hint="eastAsia" w:ascii="仿宋" w:hAnsi="仿宋" w:cs="仿宋"/>
                <w:color w:val="000000" w:themeColor="text1"/>
                <w:szCs w:val="32"/>
                <w14:textFill>
                  <w14:solidFill>
                    <w14:schemeClr w14:val="tx1"/>
                  </w14:solidFill>
                </w14:textFill>
              </w:rPr>
              <w:t>完成淮安仲裁委员会</w:t>
            </w:r>
            <w:r>
              <w:rPr>
                <w:rFonts w:hint="eastAsia" w:ascii="仿宋" w:hAnsi="仿宋"/>
                <w:color w:val="000000" w:themeColor="text1"/>
                <w:kern w:val="0"/>
                <w:szCs w:val="32"/>
                <w14:textFill>
                  <w14:solidFill>
                    <w14:schemeClr w14:val="tx1"/>
                  </w14:solidFill>
                </w14:textFill>
              </w:rPr>
              <w:t>一楼大门自动感应门安装及调试工作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pct"/>
          </w:tcPr>
          <w:p>
            <w:pPr>
              <w:spacing w:before="120" w:after="120" w:line="560" w:lineRule="exact"/>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报价有效期</w:t>
            </w:r>
          </w:p>
        </w:tc>
        <w:tc>
          <w:tcPr>
            <w:tcW w:w="3666" w:type="pct"/>
          </w:tcPr>
          <w:p>
            <w:pPr>
              <w:spacing w:before="120" w:after="120" w:line="560" w:lineRule="exact"/>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从提交报价文件的截止之日起</w:t>
            </w:r>
            <w:r>
              <w:rPr>
                <w:rFonts w:ascii="仿宋" w:hAnsi="仿宋" w:cs="仿宋"/>
                <w:color w:val="000000" w:themeColor="text1"/>
                <w:szCs w:val="32"/>
                <w14:textFill>
                  <w14:solidFill>
                    <w14:schemeClr w14:val="tx1"/>
                  </w14:solidFill>
                </w14:textFill>
              </w:rPr>
              <w:t>30</w:t>
            </w:r>
            <w:r>
              <w:rPr>
                <w:rFonts w:hint="eastAsia" w:ascii="仿宋" w:hAnsi="仿宋" w:cs="仿宋"/>
                <w:color w:val="000000" w:themeColor="text1"/>
                <w:szCs w:val="32"/>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pct"/>
          </w:tcPr>
          <w:p>
            <w:pPr>
              <w:spacing w:before="120" w:after="120" w:line="560" w:lineRule="exact"/>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付款方式</w:t>
            </w:r>
          </w:p>
        </w:tc>
        <w:tc>
          <w:tcPr>
            <w:tcW w:w="3666" w:type="pct"/>
          </w:tcPr>
          <w:p>
            <w:pPr>
              <w:spacing w:before="120" w:after="120" w:line="560" w:lineRule="exact"/>
              <w:rPr>
                <w:rFonts w:ascii="仿宋" w:hAnsi="仿宋" w:cs="仿宋"/>
                <w:color w:val="000000" w:themeColor="text1"/>
                <w:szCs w:val="32"/>
                <w14:textFill>
                  <w14:solidFill>
                    <w14:schemeClr w14:val="tx1"/>
                  </w14:solidFill>
                </w14:textFill>
              </w:rPr>
            </w:pPr>
            <w:r>
              <w:rPr>
                <w:rFonts w:ascii="仿宋" w:hAnsi="仿宋" w:cs="仿宋"/>
                <w:color w:val="000000" w:themeColor="text1"/>
                <w:szCs w:val="32"/>
                <w14:textFill>
                  <w14:solidFill>
                    <w14:schemeClr w14:val="tx1"/>
                  </w14:solidFill>
                </w14:textFill>
              </w:rPr>
              <w:t>以合同约定为准</w:t>
            </w:r>
          </w:p>
        </w:tc>
      </w:tr>
    </w:tbl>
    <w:p>
      <w:pPr>
        <w:spacing w:before="120" w:after="120" w:line="520" w:lineRule="exact"/>
        <w:ind w:firstLine="640" w:firstLineChars="2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四、报名时间、地点、提交资料：</w:t>
      </w:r>
    </w:p>
    <w:p>
      <w:pPr>
        <w:spacing w:before="120" w:after="120" w:line="520" w:lineRule="exact"/>
        <w:ind w:firstLine="640" w:firstLineChars="2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截止</w:t>
      </w:r>
      <w:r>
        <w:rPr>
          <w:rFonts w:ascii="仿宋" w:hAnsi="仿宋" w:cs="仿宋"/>
          <w:color w:val="000000" w:themeColor="text1"/>
          <w:szCs w:val="32"/>
          <w14:textFill>
            <w14:solidFill>
              <w14:schemeClr w14:val="tx1"/>
            </w14:solidFill>
          </w14:textFill>
        </w:rPr>
        <w:t>202</w:t>
      </w:r>
      <w:r>
        <w:rPr>
          <w:rFonts w:hint="eastAsia" w:ascii="仿宋" w:hAnsi="仿宋" w:cs="仿宋"/>
          <w:color w:val="000000" w:themeColor="text1"/>
          <w:szCs w:val="32"/>
          <w14:textFill>
            <w14:solidFill>
              <w14:schemeClr w14:val="tx1"/>
            </w14:solidFill>
          </w14:textFill>
        </w:rPr>
        <w:t>3年</w:t>
      </w:r>
      <w:r>
        <w:rPr>
          <w:rFonts w:hint="eastAsia" w:ascii="仿宋" w:hAnsi="仿宋" w:cs="仿宋"/>
          <w:color w:val="000000" w:themeColor="text1"/>
          <w:szCs w:val="32"/>
          <w:u w:val="none"/>
          <w:lang w:val="en-US" w:eastAsia="zh-CN"/>
          <w14:textFill>
            <w14:solidFill>
              <w14:schemeClr w14:val="tx1"/>
            </w14:solidFill>
          </w14:textFill>
        </w:rPr>
        <w:t>3</w:t>
      </w:r>
      <w:r>
        <w:rPr>
          <w:rFonts w:hint="eastAsia" w:ascii="仿宋" w:hAnsi="仿宋" w:cs="仿宋"/>
          <w:color w:val="000000" w:themeColor="text1"/>
          <w:szCs w:val="32"/>
          <w14:textFill>
            <w14:solidFill>
              <w14:schemeClr w14:val="tx1"/>
            </w14:solidFill>
          </w14:textFill>
        </w:rPr>
        <w:t>月</w:t>
      </w:r>
      <w:r>
        <w:rPr>
          <w:rFonts w:hint="eastAsia" w:ascii="仿宋" w:hAnsi="仿宋" w:cs="仿宋"/>
          <w:color w:val="000000" w:themeColor="text1"/>
          <w:szCs w:val="32"/>
          <w:u w:val="none"/>
          <w:lang w:val="en-US" w:eastAsia="zh-CN"/>
          <w14:textFill>
            <w14:solidFill>
              <w14:schemeClr w14:val="tx1"/>
            </w14:solidFill>
          </w14:textFill>
        </w:rPr>
        <w:t>14</w:t>
      </w:r>
      <w:r>
        <w:rPr>
          <w:rFonts w:hint="eastAsia" w:ascii="仿宋" w:hAnsi="仿宋" w:cs="仿宋"/>
          <w:color w:val="000000" w:themeColor="text1"/>
          <w:szCs w:val="32"/>
          <w14:textFill>
            <w14:solidFill>
              <w14:schemeClr w14:val="tx1"/>
            </w14:solidFill>
          </w14:textFill>
        </w:rPr>
        <w:t>日</w:t>
      </w:r>
      <w:r>
        <w:rPr>
          <w:rFonts w:hint="eastAsia" w:ascii="仿宋" w:hAnsi="仿宋" w:cs="仿宋"/>
          <w:color w:val="000000" w:themeColor="text1"/>
          <w:szCs w:val="32"/>
          <w:u w:val="none"/>
          <w:lang w:val="en-US" w:eastAsia="zh-CN"/>
          <w14:textFill>
            <w14:solidFill>
              <w14:schemeClr w14:val="tx1"/>
            </w14:solidFill>
          </w14:textFill>
        </w:rPr>
        <w:t>17:30</w:t>
      </w:r>
      <w:r>
        <w:rPr>
          <w:rFonts w:hint="eastAsia" w:ascii="仿宋" w:hAnsi="仿宋" w:cs="仿宋"/>
          <w:color w:val="000000" w:themeColor="text1"/>
          <w:szCs w:val="32"/>
          <w14:textFill>
            <w14:solidFill>
              <w14:schemeClr w14:val="tx1"/>
            </w14:solidFill>
          </w14:textFill>
        </w:rPr>
        <w:t>点前，向淮安仲裁委员会秘书处提交相关资质证明、服务报价等书面资料，送达或邮寄地址：</w:t>
      </w:r>
    </w:p>
    <w:p>
      <w:pPr>
        <w:spacing w:before="120" w:after="120" w:line="520" w:lineRule="exact"/>
        <w:ind w:firstLine="640" w:firstLineChars="2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地</w:t>
      </w:r>
      <w:r>
        <w:rPr>
          <w:rFonts w:ascii="仿宋" w:cs="仿宋"/>
          <w:color w:val="000000" w:themeColor="text1"/>
          <w:szCs w:val="32"/>
          <w14:textFill>
            <w14:solidFill>
              <w14:schemeClr w14:val="tx1"/>
            </w14:solidFill>
          </w14:textFill>
        </w:rPr>
        <w:t>  </w:t>
      </w:r>
      <w:r>
        <w:rPr>
          <w:rFonts w:hint="eastAsia" w:ascii="仿宋" w:hAnsi="仿宋" w:cs="仿宋"/>
          <w:color w:val="000000" w:themeColor="text1"/>
          <w:szCs w:val="32"/>
          <w14:textFill>
            <w14:solidFill>
              <w14:schemeClr w14:val="tx1"/>
            </w14:solidFill>
          </w14:textFill>
        </w:rPr>
        <w:t>址：淮安市清江浦区深圳路</w:t>
      </w:r>
      <w:r>
        <w:rPr>
          <w:rFonts w:ascii="仿宋" w:hAnsi="仿宋" w:cs="仿宋"/>
          <w:color w:val="000000" w:themeColor="text1"/>
          <w:szCs w:val="32"/>
          <w14:textFill>
            <w14:solidFill>
              <w14:schemeClr w14:val="tx1"/>
            </w14:solidFill>
          </w14:textFill>
        </w:rPr>
        <w:t>34</w:t>
      </w:r>
      <w:r>
        <w:rPr>
          <w:rFonts w:hint="eastAsia" w:ascii="仿宋" w:hAnsi="仿宋" w:cs="仿宋"/>
          <w:color w:val="000000" w:themeColor="text1"/>
          <w:szCs w:val="32"/>
          <w14:textFill>
            <w14:solidFill>
              <w14:schemeClr w14:val="tx1"/>
            </w14:solidFill>
          </w14:textFill>
        </w:rPr>
        <w:t>号</w:t>
      </w:r>
      <w:r>
        <w:rPr>
          <w:rFonts w:ascii="仿宋" w:cs="仿宋"/>
          <w:color w:val="000000" w:themeColor="text1"/>
          <w:szCs w:val="32"/>
          <w14:textFill>
            <w14:solidFill>
              <w14:schemeClr w14:val="tx1"/>
            </w14:solidFill>
          </w14:textFill>
        </w:rPr>
        <w:t>  </w:t>
      </w:r>
      <w:bookmarkStart w:id="0" w:name="_GoBack"/>
      <w:bookmarkEnd w:id="0"/>
    </w:p>
    <w:p>
      <w:pPr>
        <w:spacing w:before="120" w:after="120" w:line="520" w:lineRule="exact"/>
        <w:ind w:firstLine="640" w:firstLineChars="2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邮</w:t>
      </w:r>
      <w:r>
        <w:rPr>
          <w:rFonts w:ascii="仿宋" w:cs="仿宋"/>
          <w:color w:val="000000" w:themeColor="text1"/>
          <w:szCs w:val="32"/>
          <w14:textFill>
            <w14:solidFill>
              <w14:schemeClr w14:val="tx1"/>
            </w14:solidFill>
          </w14:textFill>
        </w:rPr>
        <w:t>  </w:t>
      </w:r>
      <w:r>
        <w:rPr>
          <w:rFonts w:hint="eastAsia" w:ascii="仿宋" w:hAnsi="仿宋" w:cs="仿宋"/>
          <w:color w:val="000000" w:themeColor="text1"/>
          <w:szCs w:val="32"/>
          <w14:textFill>
            <w14:solidFill>
              <w14:schemeClr w14:val="tx1"/>
            </w14:solidFill>
          </w14:textFill>
        </w:rPr>
        <w:t>编：</w:t>
      </w:r>
      <w:r>
        <w:rPr>
          <w:rFonts w:ascii="仿宋" w:hAnsi="仿宋" w:cs="仿宋"/>
          <w:color w:val="000000" w:themeColor="text1"/>
          <w:szCs w:val="32"/>
          <w14:textFill>
            <w14:solidFill>
              <w14:schemeClr w14:val="tx1"/>
            </w14:solidFill>
          </w14:textFill>
        </w:rPr>
        <w:t>223001</w:t>
      </w:r>
    </w:p>
    <w:p>
      <w:pPr>
        <w:spacing w:before="120" w:after="120" w:line="520" w:lineRule="exact"/>
        <w:ind w:firstLine="640" w:firstLineChars="200"/>
        <w:rPr>
          <w:rFonts w:hint="default" w:ascii="仿宋" w:hAnsi="仿宋" w:eastAsia="仿宋" w:cs="仿宋"/>
          <w:color w:val="000000" w:themeColor="text1"/>
          <w:szCs w:val="32"/>
          <w:lang w:val="en-US" w:eastAsia="zh-CN"/>
          <w14:textFill>
            <w14:solidFill>
              <w14:schemeClr w14:val="tx1"/>
            </w14:solidFill>
          </w14:textFill>
        </w:rPr>
      </w:pPr>
      <w:r>
        <w:rPr>
          <w:rFonts w:hint="eastAsia" w:ascii="仿宋" w:hAnsi="仿宋" w:cs="仿宋"/>
          <w:color w:val="000000" w:themeColor="text1"/>
          <w:szCs w:val="32"/>
          <w14:textFill>
            <w14:solidFill>
              <w14:schemeClr w14:val="tx1"/>
            </w14:solidFill>
          </w14:textFill>
        </w:rPr>
        <w:t>联系人：</w:t>
      </w:r>
      <w:r>
        <w:rPr>
          <w:rFonts w:hint="eastAsia" w:ascii="仿宋" w:hAnsi="仿宋" w:cs="仿宋"/>
          <w:color w:val="000000" w:themeColor="text1"/>
          <w:szCs w:val="32"/>
          <w:lang w:val="en-US" w:eastAsia="zh-CN"/>
          <w14:textFill>
            <w14:solidFill>
              <w14:schemeClr w14:val="tx1"/>
            </w14:solidFill>
          </w14:textFill>
        </w:rPr>
        <w:t>金宵</w:t>
      </w:r>
    </w:p>
    <w:p>
      <w:pPr>
        <w:spacing w:before="120" w:after="120" w:line="520" w:lineRule="exact"/>
        <w:ind w:firstLine="640" w:firstLineChars="2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电</w:t>
      </w:r>
      <w:r>
        <w:rPr>
          <w:rFonts w:ascii="仿宋" w:cs="仿宋"/>
          <w:color w:val="000000" w:themeColor="text1"/>
          <w:szCs w:val="32"/>
          <w14:textFill>
            <w14:solidFill>
              <w14:schemeClr w14:val="tx1"/>
            </w14:solidFill>
          </w14:textFill>
        </w:rPr>
        <w:t>  </w:t>
      </w:r>
      <w:r>
        <w:rPr>
          <w:rFonts w:hint="eastAsia" w:ascii="仿宋" w:hAnsi="仿宋" w:cs="仿宋"/>
          <w:color w:val="000000" w:themeColor="text1"/>
          <w:szCs w:val="32"/>
          <w14:textFill>
            <w14:solidFill>
              <w14:schemeClr w14:val="tx1"/>
            </w14:solidFill>
          </w14:textFill>
        </w:rPr>
        <w:t>话：</w:t>
      </w:r>
      <w:r>
        <w:rPr>
          <w:rFonts w:ascii="仿宋" w:hAnsi="仿宋" w:cs="仿宋"/>
          <w:color w:val="000000" w:themeColor="text1"/>
          <w:szCs w:val="32"/>
          <w14:textFill>
            <w14:solidFill>
              <w14:schemeClr w14:val="tx1"/>
            </w14:solidFill>
          </w14:textFill>
        </w:rPr>
        <w:t>0517-83320</w:t>
      </w:r>
      <w:r>
        <w:rPr>
          <w:rFonts w:hint="eastAsia" w:ascii="仿宋" w:hAnsi="仿宋" w:cs="仿宋"/>
          <w:color w:val="000000" w:themeColor="text1"/>
          <w:szCs w:val="32"/>
          <w:lang w:val="en-US" w:eastAsia="zh-CN"/>
          <w14:textFill>
            <w14:solidFill>
              <w14:schemeClr w14:val="tx1"/>
            </w14:solidFill>
          </w14:textFill>
        </w:rPr>
        <w:t>383</w:t>
      </w:r>
    </w:p>
    <w:p>
      <w:pPr>
        <w:spacing w:before="120" w:after="120" w:line="500" w:lineRule="exact"/>
        <w:ind w:firstLine="640" w:firstLineChars="2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五、评分办法</w:t>
      </w:r>
    </w:p>
    <w:p>
      <w:pPr>
        <w:spacing w:before="120" w:after="120" w:line="500" w:lineRule="exact"/>
        <w:ind w:firstLine="640" w:firstLineChars="2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1、为其他单位服务提供过自动感应门设计安装服务的，有1份服务合同得</w:t>
      </w:r>
      <w:r>
        <w:rPr>
          <w:rFonts w:hint="eastAsia" w:ascii="仿宋" w:hAnsi="仿宋" w:cs="仿宋"/>
          <w:color w:val="000000" w:themeColor="text1"/>
          <w:szCs w:val="32"/>
          <w:lang w:val="en-US" w:eastAsia="zh-CN"/>
          <w14:textFill>
            <w14:solidFill>
              <w14:schemeClr w14:val="tx1"/>
            </w14:solidFill>
          </w14:textFill>
        </w:rPr>
        <w:t>2</w:t>
      </w:r>
      <w:r>
        <w:rPr>
          <w:rFonts w:hint="eastAsia" w:ascii="仿宋" w:hAnsi="仿宋" w:cs="仿宋"/>
          <w:color w:val="000000" w:themeColor="text1"/>
          <w:szCs w:val="32"/>
          <w14:textFill>
            <w14:solidFill>
              <w14:schemeClr w14:val="tx1"/>
            </w14:solidFill>
          </w14:textFill>
        </w:rPr>
        <w:t>分，最高不超过</w:t>
      </w:r>
      <w:r>
        <w:rPr>
          <w:rFonts w:hint="eastAsia" w:ascii="仿宋" w:hAnsi="仿宋" w:cs="仿宋"/>
          <w:color w:val="000000" w:themeColor="text1"/>
          <w:szCs w:val="32"/>
          <w:lang w:val="en-US" w:eastAsia="zh-CN"/>
          <w14:textFill>
            <w14:solidFill>
              <w14:schemeClr w14:val="tx1"/>
            </w14:solidFill>
          </w14:textFill>
        </w:rPr>
        <w:t>10</w:t>
      </w:r>
      <w:r>
        <w:rPr>
          <w:rFonts w:hint="eastAsia" w:ascii="仿宋" w:hAnsi="仿宋" w:cs="仿宋"/>
          <w:color w:val="000000" w:themeColor="text1"/>
          <w:szCs w:val="32"/>
          <w14:textFill>
            <w14:solidFill>
              <w14:schemeClr w14:val="tx1"/>
            </w14:solidFill>
          </w14:textFill>
        </w:rPr>
        <w:t>分。</w:t>
      </w:r>
    </w:p>
    <w:p>
      <w:pPr>
        <w:spacing w:before="120" w:after="120" w:line="500" w:lineRule="exact"/>
        <w:ind w:firstLine="640" w:firstLineChars="2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2、报价</w:t>
      </w:r>
      <w:r>
        <w:rPr>
          <w:rFonts w:hint="eastAsia" w:ascii="仿宋" w:hAnsi="仿宋" w:cs="仿宋"/>
          <w:color w:val="000000" w:themeColor="text1"/>
          <w:szCs w:val="32"/>
          <w:lang w:val="en-US" w:eastAsia="zh-CN"/>
          <w14:textFill>
            <w14:solidFill>
              <w14:schemeClr w14:val="tx1"/>
            </w14:solidFill>
          </w14:textFill>
        </w:rPr>
        <w:t>2</w:t>
      </w:r>
      <w:r>
        <w:rPr>
          <w:rFonts w:hint="eastAsia" w:ascii="仿宋" w:hAnsi="仿宋" w:cs="仿宋"/>
          <w:color w:val="000000" w:themeColor="text1"/>
          <w:szCs w:val="32"/>
          <w14:textFill>
            <w14:solidFill>
              <w14:schemeClr w14:val="tx1"/>
            </w14:solidFill>
          </w14:textFill>
        </w:rPr>
        <w:t>万元得</w:t>
      </w:r>
      <w:r>
        <w:rPr>
          <w:rFonts w:hint="eastAsia" w:ascii="仿宋" w:hAnsi="仿宋" w:cs="仿宋"/>
          <w:color w:val="000000" w:themeColor="text1"/>
          <w:szCs w:val="32"/>
          <w:lang w:val="en-US" w:eastAsia="zh-CN"/>
          <w14:textFill>
            <w14:solidFill>
              <w14:schemeClr w14:val="tx1"/>
            </w14:solidFill>
          </w14:textFill>
        </w:rPr>
        <w:t>60</w:t>
      </w:r>
      <w:r>
        <w:rPr>
          <w:rFonts w:hint="eastAsia" w:ascii="仿宋" w:hAnsi="仿宋" w:cs="仿宋"/>
          <w:color w:val="000000" w:themeColor="text1"/>
          <w:szCs w:val="32"/>
          <w14:textFill>
            <w14:solidFill>
              <w14:schemeClr w14:val="tx1"/>
            </w14:solidFill>
          </w14:textFill>
        </w:rPr>
        <w:t>分，每少</w:t>
      </w:r>
      <w:r>
        <w:rPr>
          <w:rFonts w:hint="eastAsia" w:ascii="仿宋" w:hAnsi="仿宋" w:cs="仿宋"/>
          <w:color w:val="000000" w:themeColor="text1"/>
          <w:szCs w:val="32"/>
          <w:lang w:val="en-US" w:eastAsia="zh-CN"/>
          <w14:textFill>
            <w14:solidFill>
              <w14:schemeClr w14:val="tx1"/>
            </w14:solidFill>
          </w14:textFill>
        </w:rPr>
        <w:t>2</w:t>
      </w:r>
      <w:r>
        <w:rPr>
          <w:rFonts w:hint="eastAsia" w:ascii="仿宋" w:hAnsi="仿宋" w:cs="仿宋"/>
          <w:color w:val="000000" w:themeColor="text1"/>
          <w:szCs w:val="32"/>
          <w14:textFill>
            <w14:solidFill>
              <w14:schemeClr w14:val="tx1"/>
            </w14:solidFill>
          </w14:textFill>
        </w:rPr>
        <w:t>00元（如不足</w:t>
      </w:r>
      <w:r>
        <w:rPr>
          <w:rFonts w:hint="eastAsia" w:ascii="仿宋" w:hAnsi="仿宋" w:cs="仿宋"/>
          <w:color w:val="000000" w:themeColor="text1"/>
          <w:szCs w:val="32"/>
          <w:lang w:val="en-US" w:eastAsia="zh-CN"/>
          <w14:textFill>
            <w14:solidFill>
              <w14:schemeClr w14:val="tx1"/>
            </w14:solidFill>
          </w14:textFill>
        </w:rPr>
        <w:t>2</w:t>
      </w:r>
      <w:r>
        <w:rPr>
          <w:rFonts w:hint="eastAsia" w:ascii="仿宋" w:hAnsi="仿宋" w:cs="仿宋"/>
          <w:color w:val="000000" w:themeColor="text1"/>
          <w:szCs w:val="32"/>
          <w14:textFill>
            <w14:solidFill>
              <w14:schemeClr w14:val="tx1"/>
            </w14:solidFill>
          </w14:textFill>
        </w:rPr>
        <w:t>00元，四舍五入）多得</w:t>
      </w:r>
      <w:r>
        <w:rPr>
          <w:rFonts w:hint="eastAsia" w:ascii="仿宋" w:hAnsi="仿宋" w:cs="仿宋"/>
          <w:color w:val="000000" w:themeColor="text1"/>
          <w:szCs w:val="32"/>
          <w:lang w:val="en-US" w:eastAsia="zh-CN"/>
          <w14:textFill>
            <w14:solidFill>
              <w14:schemeClr w14:val="tx1"/>
            </w14:solidFill>
          </w14:textFill>
        </w:rPr>
        <w:t>1</w:t>
      </w:r>
      <w:r>
        <w:rPr>
          <w:rFonts w:hint="eastAsia" w:ascii="仿宋" w:hAnsi="仿宋" w:cs="仿宋"/>
          <w:color w:val="000000" w:themeColor="text1"/>
          <w:szCs w:val="32"/>
          <w14:textFill>
            <w14:solidFill>
              <w14:schemeClr w14:val="tx1"/>
            </w14:solidFill>
          </w14:textFill>
        </w:rPr>
        <w:t>分，最高不超过</w:t>
      </w:r>
      <w:r>
        <w:rPr>
          <w:rFonts w:hint="eastAsia" w:ascii="仿宋" w:hAnsi="仿宋" w:cs="仿宋"/>
          <w:color w:val="000000" w:themeColor="text1"/>
          <w:szCs w:val="32"/>
          <w:lang w:val="en-US" w:eastAsia="zh-CN"/>
          <w14:textFill>
            <w14:solidFill>
              <w14:schemeClr w14:val="tx1"/>
            </w14:solidFill>
          </w14:textFill>
        </w:rPr>
        <w:t>90</w:t>
      </w:r>
      <w:r>
        <w:rPr>
          <w:rFonts w:hint="eastAsia" w:ascii="仿宋" w:hAnsi="仿宋" w:cs="仿宋"/>
          <w:color w:val="000000" w:themeColor="text1"/>
          <w:szCs w:val="32"/>
          <w14:textFill>
            <w14:solidFill>
              <w14:schemeClr w14:val="tx1"/>
            </w14:solidFill>
          </w14:textFill>
        </w:rPr>
        <w:t>分。</w:t>
      </w:r>
    </w:p>
    <w:p>
      <w:pPr>
        <w:spacing w:before="120" w:after="120" w:line="500" w:lineRule="exact"/>
        <w:ind w:firstLine="640" w:firstLineChars="2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六、报价文件组成</w:t>
      </w:r>
    </w:p>
    <w:p>
      <w:pPr>
        <w:spacing w:before="120" w:after="120" w:line="500" w:lineRule="exact"/>
        <w:ind w:firstLine="640" w:firstLineChars="2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1、报价表（见附件）；</w:t>
      </w:r>
    </w:p>
    <w:p>
      <w:pPr>
        <w:spacing w:before="120" w:after="120" w:line="500" w:lineRule="exact"/>
        <w:ind w:firstLine="640" w:firstLineChars="2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2、法定代表人授权委托书（见附件）；</w:t>
      </w:r>
    </w:p>
    <w:p>
      <w:pPr>
        <w:spacing w:before="120" w:after="120" w:line="500" w:lineRule="exact"/>
        <w:ind w:firstLine="640" w:firstLineChars="2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3、营业执照（复印件加盖公章）；</w:t>
      </w:r>
    </w:p>
    <w:p>
      <w:pPr>
        <w:spacing w:before="120" w:after="120" w:line="500" w:lineRule="exact"/>
        <w:ind w:firstLine="640" w:firstLineChars="2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4、企业资质等资格证明文件（复印件加盖公章）；</w:t>
      </w:r>
    </w:p>
    <w:p>
      <w:pPr>
        <w:spacing w:before="120" w:after="120" w:line="500" w:lineRule="exact"/>
        <w:ind w:firstLine="640" w:firstLineChars="200"/>
        <w:rPr>
          <w:rFonts w:ascii="仿宋" w:hAnsi="仿宋" w:cs="仿宋"/>
          <w:color w:val="000000" w:themeColor="text1"/>
          <w:szCs w:val="32"/>
          <w14:textFill>
            <w14:solidFill>
              <w14:schemeClr w14:val="tx1"/>
            </w14:solidFill>
          </w14:textFill>
        </w:rPr>
      </w:pPr>
      <w:r>
        <w:rPr>
          <w:rFonts w:hint="eastAsia" w:ascii="仿宋" w:hAnsi="仿宋"/>
          <w:color w:val="000000" w:themeColor="text1"/>
          <w:kern w:val="0"/>
          <w:szCs w:val="32"/>
          <w14:textFill>
            <w14:solidFill>
              <w14:schemeClr w14:val="tx1"/>
            </w14:solidFill>
          </w14:textFill>
        </w:rPr>
        <w:t>5、</w:t>
      </w:r>
      <w:r>
        <w:rPr>
          <w:rFonts w:hint="eastAsia" w:ascii="仿宋" w:hAnsi="仿宋" w:cs="仿宋"/>
          <w:color w:val="000000" w:themeColor="text1"/>
          <w:szCs w:val="32"/>
          <w14:textFill>
            <w14:solidFill>
              <w14:schemeClr w14:val="tx1"/>
            </w14:solidFill>
          </w14:textFill>
        </w:rPr>
        <w:t>供应商投标前</w:t>
      </w:r>
      <w:r>
        <w:rPr>
          <w:rFonts w:ascii="仿宋" w:hAnsi="仿宋" w:cs="仿宋"/>
          <w:color w:val="000000" w:themeColor="text1"/>
          <w:szCs w:val="32"/>
          <w14:textFill>
            <w14:solidFill>
              <w14:schemeClr w14:val="tx1"/>
            </w14:solidFill>
          </w14:textFill>
        </w:rPr>
        <w:t>3年内在经营活动中没有重大违法记录</w:t>
      </w:r>
      <w:r>
        <w:rPr>
          <w:rFonts w:hint="eastAsia" w:ascii="仿宋" w:hAnsi="仿宋" w:cs="仿宋"/>
          <w:color w:val="000000" w:themeColor="text1"/>
          <w:szCs w:val="32"/>
          <w14:textFill>
            <w14:solidFill>
              <w14:schemeClr w14:val="tx1"/>
            </w14:solidFill>
          </w14:textFill>
        </w:rPr>
        <w:t>，提供相关承诺书（见附件）；</w:t>
      </w:r>
    </w:p>
    <w:p>
      <w:pPr>
        <w:spacing w:before="120" w:after="120" w:line="500" w:lineRule="exact"/>
        <w:ind w:firstLine="640" w:firstLineChars="2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lang w:val="en-US" w:eastAsia="zh-CN"/>
          <w14:textFill>
            <w14:solidFill>
              <w14:schemeClr w14:val="tx1"/>
            </w14:solidFill>
          </w14:textFill>
        </w:rPr>
        <w:t>6</w:t>
      </w:r>
      <w:r>
        <w:rPr>
          <w:rFonts w:hint="eastAsia" w:ascii="仿宋" w:hAnsi="仿宋" w:cs="仿宋"/>
          <w:color w:val="000000" w:themeColor="text1"/>
          <w:szCs w:val="32"/>
          <w14:textFill>
            <w14:solidFill>
              <w14:schemeClr w14:val="tx1"/>
            </w14:solidFill>
          </w14:textFill>
        </w:rPr>
        <w:t>、投标人认为与询价有关的其他资料。</w:t>
      </w:r>
    </w:p>
    <w:p>
      <w:pPr>
        <w:spacing w:line="360" w:lineRule="auto"/>
        <w:rPr>
          <w:rFonts w:ascii="仿宋" w:hAnsi="仿宋" w:cs="仿宋"/>
          <w:color w:val="000000" w:themeColor="text1"/>
          <w:szCs w:val="32"/>
          <w14:textFill>
            <w14:solidFill>
              <w14:schemeClr w14:val="tx1"/>
            </w14:solidFill>
          </w14:textFill>
        </w:rPr>
      </w:pPr>
      <w:r>
        <w:rPr>
          <w:rFonts w:ascii="仿宋" w:hAnsi="仿宋" w:cs="仿宋"/>
          <w:color w:val="000000" w:themeColor="text1"/>
          <w:szCs w:val="32"/>
          <w14:textFill>
            <w14:solidFill>
              <w14:schemeClr w14:val="tx1"/>
            </w14:solidFill>
          </w14:textFill>
        </w:rPr>
        <w:br w:type="page"/>
      </w:r>
    </w:p>
    <w:p>
      <w:pPr>
        <w:spacing w:before="120" w:after="120" w:line="500" w:lineRule="exact"/>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报价文件格式附件：</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b/>
          <w:color w:val="000000" w:themeColor="text1"/>
          <w:sz w:val="40"/>
          <w:szCs w:val="36"/>
          <w14:textFill>
            <w14:solidFill>
              <w14:schemeClr w14:val="tx1"/>
            </w14:solidFill>
          </w14:textFill>
        </w:rPr>
      </w:pPr>
      <w:r>
        <w:rPr>
          <w:rFonts w:hint="eastAsia" w:ascii="仿宋" w:hAnsi="仿宋"/>
          <w:b/>
          <w:color w:val="000000" w:themeColor="text1"/>
          <w:sz w:val="40"/>
          <w:szCs w:val="36"/>
          <w14:textFill>
            <w14:solidFill>
              <w14:schemeClr w14:val="tx1"/>
            </w14:solidFill>
          </w14:textFill>
        </w:rPr>
        <w:t>报价表</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color w:val="000000" w:themeColor="text1"/>
          <w:sz w:val="28"/>
          <w:szCs w:val="28"/>
          <w14:textFill>
            <w14:solidFill>
              <w14:schemeClr w14:val="tx1"/>
            </w14:solidFill>
          </w14:textFill>
        </w:rPr>
      </w:pPr>
      <w:r>
        <w:rPr>
          <w:rFonts w:hint="eastAsia" w:ascii="仿宋" w:hAnsi="仿宋"/>
          <w:color w:val="000000" w:themeColor="text1"/>
          <w:sz w:val="28"/>
          <w:szCs w:val="28"/>
          <w14:textFill>
            <w14:solidFill>
              <w14:schemeClr w14:val="tx1"/>
            </w14:solidFill>
          </w14:textFill>
        </w:rPr>
        <w:t>项目名称：</w:t>
      </w:r>
    </w:p>
    <w:p>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ascii="仿宋" w:hAnsi="仿宋"/>
          <w:color w:val="000000" w:themeColor="text1"/>
          <w:sz w:val="24"/>
          <w14:textFill>
            <w14:solidFill>
              <w14:schemeClr w14:val="tx1"/>
            </w14:solidFill>
          </w14:textFill>
        </w:rPr>
      </w:pPr>
      <w:r>
        <w:rPr>
          <w:rFonts w:hint="eastAsia" w:ascii="仿宋" w:hAnsi="仿宋"/>
          <w:color w:val="000000" w:themeColor="text1"/>
          <w:sz w:val="24"/>
          <w14:textFill>
            <w14:solidFill>
              <w14:schemeClr w14:val="tx1"/>
            </w14:solidFill>
          </w14:textFill>
        </w:rPr>
        <w:t>单位：元</w:t>
      </w:r>
    </w:p>
    <w:tbl>
      <w:tblPr>
        <w:tblStyle w:val="7"/>
        <w:tblW w:w="92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358"/>
        <w:gridCol w:w="2268"/>
        <w:gridCol w:w="768"/>
        <w:gridCol w:w="731"/>
        <w:gridCol w:w="731"/>
        <w:gridCol w:w="845"/>
        <w:gridCol w:w="1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jc w:val="center"/>
        </w:trPr>
        <w:tc>
          <w:tcPr>
            <w:tcW w:w="817" w:type="dxa"/>
            <w:vAlign w:val="center"/>
          </w:tcPr>
          <w:p>
            <w:pPr>
              <w:jc w:val="center"/>
              <w:rPr>
                <w:rFonts w:asciiTheme="minorHAnsi" w:hAnsiTheme="minorHAnsi" w:eastAsiaTheme="minorEastAsia" w:cstheme="minorBidi"/>
                <w:b/>
                <w:sz w:val="24"/>
              </w:rPr>
            </w:pPr>
            <w:r>
              <w:rPr>
                <w:rFonts w:hint="eastAsia" w:asciiTheme="minorHAnsi" w:hAnsiTheme="minorHAnsi" w:eastAsiaTheme="minorEastAsia" w:cstheme="minorBidi"/>
                <w:b/>
                <w:sz w:val="24"/>
              </w:rPr>
              <w:t>序号</w:t>
            </w:r>
          </w:p>
        </w:tc>
        <w:tc>
          <w:tcPr>
            <w:tcW w:w="1358" w:type="dxa"/>
            <w:vAlign w:val="center"/>
          </w:tcPr>
          <w:p>
            <w:pPr>
              <w:jc w:val="center"/>
              <w:rPr>
                <w:rFonts w:asciiTheme="minorHAnsi" w:hAnsiTheme="minorHAnsi" w:eastAsiaTheme="minorEastAsia" w:cstheme="minorBidi"/>
                <w:b/>
                <w:sz w:val="24"/>
              </w:rPr>
            </w:pPr>
            <w:r>
              <w:rPr>
                <w:rFonts w:hint="eastAsia" w:asciiTheme="minorHAnsi" w:hAnsiTheme="minorHAnsi" w:eastAsiaTheme="minorEastAsia" w:cstheme="minorBidi"/>
                <w:b/>
                <w:sz w:val="24"/>
              </w:rPr>
              <w:t>项目名称</w:t>
            </w:r>
          </w:p>
        </w:tc>
        <w:tc>
          <w:tcPr>
            <w:tcW w:w="2268" w:type="dxa"/>
            <w:vAlign w:val="center"/>
          </w:tcPr>
          <w:p>
            <w:pPr>
              <w:jc w:val="center"/>
              <w:rPr>
                <w:rFonts w:asciiTheme="minorHAnsi" w:hAnsiTheme="minorHAnsi" w:eastAsiaTheme="minorEastAsia" w:cstheme="minorBidi"/>
                <w:b/>
                <w:sz w:val="24"/>
              </w:rPr>
            </w:pPr>
            <w:r>
              <w:rPr>
                <w:rFonts w:hint="eastAsia" w:asciiTheme="minorHAnsi" w:hAnsiTheme="minorHAnsi" w:eastAsiaTheme="minorEastAsia" w:cstheme="minorBidi"/>
                <w:b/>
                <w:sz w:val="24"/>
              </w:rPr>
              <w:t>参数</w:t>
            </w:r>
          </w:p>
        </w:tc>
        <w:tc>
          <w:tcPr>
            <w:tcW w:w="768" w:type="dxa"/>
            <w:vAlign w:val="center"/>
          </w:tcPr>
          <w:p>
            <w:pPr>
              <w:jc w:val="center"/>
              <w:rPr>
                <w:rFonts w:asciiTheme="minorHAnsi" w:hAnsiTheme="minorHAnsi" w:eastAsiaTheme="minorEastAsia" w:cstheme="minorBidi"/>
                <w:b/>
                <w:sz w:val="24"/>
              </w:rPr>
            </w:pPr>
            <w:r>
              <w:rPr>
                <w:rFonts w:hint="eastAsia" w:asciiTheme="minorHAnsi" w:hAnsiTheme="minorHAnsi" w:eastAsiaTheme="minorEastAsia" w:cstheme="minorBidi"/>
                <w:b/>
                <w:sz w:val="24"/>
              </w:rPr>
              <w:t>数量</w:t>
            </w:r>
          </w:p>
        </w:tc>
        <w:tc>
          <w:tcPr>
            <w:tcW w:w="731" w:type="dxa"/>
            <w:vAlign w:val="center"/>
          </w:tcPr>
          <w:p>
            <w:pPr>
              <w:jc w:val="center"/>
              <w:rPr>
                <w:rFonts w:asciiTheme="minorHAnsi" w:hAnsiTheme="minorHAnsi" w:eastAsiaTheme="minorEastAsia" w:cstheme="minorBidi"/>
                <w:b/>
                <w:sz w:val="24"/>
              </w:rPr>
            </w:pPr>
            <w:r>
              <w:rPr>
                <w:rFonts w:hint="eastAsia" w:asciiTheme="minorHAnsi" w:hAnsiTheme="minorHAnsi" w:eastAsiaTheme="minorEastAsia" w:cstheme="minorBidi"/>
                <w:b/>
                <w:sz w:val="24"/>
              </w:rPr>
              <w:t>单位</w:t>
            </w:r>
          </w:p>
        </w:tc>
        <w:tc>
          <w:tcPr>
            <w:tcW w:w="731" w:type="dxa"/>
            <w:vAlign w:val="center"/>
          </w:tcPr>
          <w:p>
            <w:pPr>
              <w:jc w:val="center"/>
              <w:rPr>
                <w:rFonts w:asciiTheme="minorHAnsi" w:hAnsiTheme="minorHAnsi" w:eastAsiaTheme="minorEastAsia" w:cstheme="minorBidi"/>
                <w:b/>
                <w:sz w:val="24"/>
              </w:rPr>
            </w:pPr>
            <w:r>
              <w:rPr>
                <w:rFonts w:hint="eastAsia" w:asciiTheme="minorHAnsi" w:hAnsiTheme="minorHAnsi" w:eastAsiaTheme="minorEastAsia" w:cstheme="minorBidi"/>
                <w:b/>
                <w:sz w:val="24"/>
              </w:rPr>
              <w:t>单价</w:t>
            </w:r>
          </w:p>
        </w:tc>
        <w:tc>
          <w:tcPr>
            <w:tcW w:w="845" w:type="dxa"/>
            <w:vAlign w:val="center"/>
          </w:tcPr>
          <w:p>
            <w:pPr>
              <w:jc w:val="center"/>
              <w:rPr>
                <w:rFonts w:asciiTheme="minorHAnsi" w:hAnsiTheme="minorHAnsi" w:eastAsiaTheme="minorEastAsia" w:cstheme="minorBidi"/>
                <w:b/>
                <w:sz w:val="24"/>
              </w:rPr>
            </w:pPr>
            <w:r>
              <w:rPr>
                <w:rFonts w:hint="eastAsia" w:asciiTheme="minorHAnsi" w:hAnsiTheme="minorHAnsi" w:eastAsiaTheme="minorEastAsia" w:cstheme="minorBidi"/>
                <w:b/>
                <w:sz w:val="24"/>
              </w:rPr>
              <w:t>合计</w:t>
            </w:r>
          </w:p>
        </w:tc>
        <w:tc>
          <w:tcPr>
            <w:tcW w:w="1735" w:type="dxa"/>
            <w:vAlign w:val="center"/>
          </w:tcPr>
          <w:p>
            <w:pPr>
              <w:jc w:val="center"/>
              <w:rPr>
                <w:rFonts w:asciiTheme="minorHAnsi" w:hAnsiTheme="minorHAnsi" w:eastAsiaTheme="minorEastAsia" w:cstheme="minorBidi"/>
                <w:b/>
                <w:sz w:val="24"/>
              </w:rPr>
            </w:pPr>
            <w:r>
              <w:rPr>
                <w:rFonts w:hint="eastAsia" w:asciiTheme="minorHAnsi" w:hAnsiTheme="minorHAnsi" w:eastAsiaTheme="minorEastAsia" w:cstheme="minorBidi"/>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817" w:type="dxa"/>
            <w:vAlign w:val="center"/>
          </w:tcPr>
          <w:p>
            <w:pPr>
              <w:jc w:val="center"/>
              <w:rPr>
                <w:rFonts w:asciiTheme="minorHAnsi" w:hAnsiTheme="minorHAnsi" w:eastAsiaTheme="minorEastAsia" w:cstheme="minorBidi"/>
                <w:sz w:val="21"/>
                <w:szCs w:val="21"/>
              </w:rPr>
            </w:pPr>
            <w:r>
              <w:rPr>
                <w:rFonts w:hint="eastAsia" w:asciiTheme="minorHAnsi" w:hAnsiTheme="minorHAnsi" w:eastAsiaTheme="minorEastAsia" w:cstheme="minorBidi"/>
                <w:sz w:val="21"/>
                <w:szCs w:val="21"/>
              </w:rPr>
              <w:t>1</w:t>
            </w:r>
          </w:p>
        </w:tc>
        <w:tc>
          <w:tcPr>
            <w:tcW w:w="1358" w:type="dxa"/>
            <w:vAlign w:val="center"/>
          </w:tcPr>
          <w:p>
            <w:pPr>
              <w:jc w:val="center"/>
              <w:rPr>
                <w:rFonts w:asciiTheme="minorHAnsi" w:hAnsiTheme="minorHAnsi" w:eastAsiaTheme="minorEastAsia" w:cstheme="minorBidi"/>
                <w:sz w:val="21"/>
                <w:szCs w:val="21"/>
              </w:rPr>
            </w:pPr>
            <w:r>
              <w:rPr>
                <w:rFonts w:hint="eastAsia" w:asciiTheme="minorHAnsi" w:hAnsiTheme="minorHAnsi" w:eastAsiaTheme="minorEastAsia" w:cstheme="minorBidi"/>
                <w:sz w:val="21"/>
                <w:szCs w:val="21"/>
              </w:rPr>
              <w:t>自动门主机</w:t>
            </w:r>
          </w:p>
        </w:tc>
        <w:tc>
          <w:tcPr>
            <w:tcW w:w="2268" w:type="dxa"/>
            <w:vAlign w:val="center"/>
          </w:tcPr>
          <w:p>
            <w:pPr>
              <w:rPr>
                <w:rFonts w:asciiTheme="minorHAnsi" w:hAnsiTheme="minorHAnsi" w:eastAsiaTheme="minorEastAsia" w:cstheme="minorBidi"/>
                <w:sz w:val="21"/>
                <w:szCs w:val="21"/>
              </w:rPr>
            </w:pPr>
            <w:r>
              <w:rPr>
                <w:rFonts w:hint="eastAsia" w:asciiTheme="minorHAnsi" w:hAnsiTheme="minorHAnsi" w:eastAsiaTheme="minorEastAsia" w:cstheme="minorBidi"/>
                <w:sz w:val="21"/>
                <w:szCs w:val="21"/>
              </w:rPr>
              <w:t>含电机、导轨及感应头</w:t>
            </w:r>
          </w:p>
        </w:tc>
        <w:tc>
          <w:tcPr>
            <w:tcW w:w="768" w:type="dxa"/>
            <w:vAlign w:val="center"/>
          </w:tcPr>
          <w:p>
            <w:pPr>
              <w:jc w:val="center"/>
              <w:rPr>
                <w:rFonts w:asciiTheme="minorHAnsi" w:hAnsiTheme="minorHAnsi" w:eastAsiaTheme="minorEastAsia" w:cstheme="minorBidi"/>
                <w:sz w:val="21"/>
                <w:szCs w:val="21"/>
              </w:rPr>
            </w:pPr>
            <w:r>
              <w:rPr>
                <w:rFonts w:hint="eastAsia" w:asciiTheme="minorHAnsi" w:hAnsiTheme="minorHAnsi" w:eastAsiaTheme="minorEastAsia" w:cstheme="minorBidi"/>
                <w:sz w:val="21"/>
                <w:szCs w:val="21"/>
              </w:rPr>
              <w:t>1</w:t>
            </w:r>
          </w:p>
        </w:tc>
        <w:tc>
          <w:tcPr>
            <w:tcW w:w="731" w:type="dxa"/>
            <w:vAlign w:val="center"/>
          </w:tcPr>
          <w:p>
            <w:pPr>
              <w:jc w:val="center"/>
              <w:rPr>
                <w:rFonts w:asciiTheme="minorHAnsi" w:hAnsiTheme="minorHAnsi" w:eastAsiaTheme="minorEastAsia" w:cstheme="minorBidi"/>
                <w:sz w:val="21"/>
                <w:szCs w:val="21"/>
              </w:rPr>
            </w:pPr>
            <w:r>
              <w:rPr>
                <w:rFonts w:hint="eastAsia" w:asciiTheme="minorHAnsi" w:hAnsiTheme="minorHAnsi" w:eastAsiaTheme="minorEastAsia" w:cstheme="minorBidi"/>
                <w:sz w:val="21"/>
                <w:szCs w:val="21"/>
              </w:rPr>
              <w:t>套</w:t>
            </w:r>
          </w:p>
        </w:tc>
        <w:tc>
          <w:tcPr>
            <w:tcW w:w="731" w:type="dxa"/>
            <w:vAlign w:val="center"/>
          </w:tcPr>
          <w:p>
            <w:pPr>
              <w:jc w:val="center"/>
              <w:rPr>
                <w:rFonts w:asciiTheme="minorHAnsi" w:hAnsiTheme="minorHAnsi" w:eastAsiaTheme="minorEastAsia" w:cstheme="minorBidi"/>
                <w:sz w:val="21"/>
                <w:szCs w:val="21"/>
              </w:rPr>
            </w:pPr>
          </w:p>
        </w:tc>
        <w:tc>
          <w:tcPr>
            <w:tcW w:w="845" w:type="dxa"/>
            <w:vAlign w:val="center"/>
          </w:tcPr>
          <w:p>
            <w:pPr>
              <w:jc w:val="center"/>
              <w:rPr>
                <w:rFonts w:asciiTheme="minorHAnsi" w:hAnsiTheme="minorHAnsi" w:eastAsiaTheme="minorEastAsia" w:cstheme="minorBidi"/>
                <w:sz w:val="21"/>
                <w:szCs w:val="21"/>
              </w:rPr>
            </w:pPr>
          </w:p>
        </w:tc>
        <w:tc>
          <w:tcPr>
            <w:tcW w:w="1735" w:type="dxa"/>
            <w:vAlign w:val="center"/>
          </w:tcPr>
          <w:p>
            <w:pPr>
              <w:jc w:val="center"/>
              <w:rPr>
                <w:rFonts w:asciiTheme="minorHAnsi" w:hAnsiTheme="minorHAnsi" w:eastAsiaTheme="minorEastAsia" w:cstheme="minorBidi"/>
                <w:sz w:val="21"/>
                <w:szCs w:val="21"/>
              </w:rPr>
            </w:pPr>
            <w:r>
              <w:rPr>
                <w:rFonts w:hint="eastAsia" w:asciiTheme="minorHAnsi" w:hAnsiTheme="minorHAnsi" w:eastAsiaTheme="minorEastAsia" w:cstheme="minorBidi"/>
                <w:sz w:val="21"/>
                <w:szCs w:val="21"/>
              </w:rPr>
              <w:t>质保年限：5年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817" w:type="dxa"/>
            <w:vAlign w:val="center"/>
          </w:tcPr>
          <w:p>
            <w:pPr>
              <w:jc w:val="center"/>
              <w:rPr>
                <w:rFonts w:asciiTheme="minorHAnsi" w:hAnsiTheme="minorHAnsi" w:eastAsiaTheme="minorEastAsia" w:cstheme="minorBidi"/>
                <w:sz w:val="21"/>
                <w:szCs w:val="21"/>
              </w:rPr>
            </w:pPr>
            <w:r>
              <w:rPr>
                <w:rFonts w:hint="eastAsia" w:asciiTheme="minorHAnsi" w:hAnsiTheme="minorHAnsi" w:eastAsiaTheme="minorEastAsia" w:cstheme="minorBidi"/>
                <w:sz w:val="21"/>
                <w:szCs w:val="21"/>
              </w:rPr>
              <w:t>2</w:t>
            </w:r>
          </w:p>
        </w:tc>
        <w:tc>
          <w:tcPr>
            <w:tcW w:w="1358" w:type="dxa"/>
            <w:vAlign w:val="center"/>
          </w:tcPr>
          <w:p>
            <w:pPr>
              <w:jc w:val="center"/>
              <w:rPr>
                <w:rFonts w:asciiTheme="minorHAnsi" w:hAnsiTheme="minorHAnsi" w:eastAsiaTheme="minorEastAsia" w:cstheme="minorBidi"/>
                <w:sz w:val="21"/>
                <w:szCs w:val="21"/>
              </w:rPr>
            </w:pPr>
            <w:r>
              <w:rPr>
                <w:rFonts w:hint="eastAsia" w:asciiTheme="minorHAnsi" w:hAnsiTheme="minorHAnsi" w:eastAsiaTheme="minorEastAsia" w:cstheme="minorBidi"/>
                <w:sz w:val="21"/>
                <w:szCs w:val="21"/>
              </w:rPr>
              <w:t>门框龙骨</w:t>
            </w:r>
          </w:p>
        </w:tc>
        <w:tc>
          <w:tcPr>
            <w:tcW w:w="2268" w:type="dxa"/>
            <w:vAlign w:val="center"/>
          </w:tcPr>
          <w:p>
            <w:pPr>
              <w:jc w:val="center"/>
              <w:rPr>
                <w:rFonts w:asciiTheme="minorHAnsi" w:hAnsiTheme="minorHAnsi" w:eastAsiaTheme="minorEastAsia" w:cstheme="minorBidi"/>
                <w:sz w:val="21"/>
                <w:szCs w:val="21"/>
              </w:rPr>
            </w:pPr>
            <w:r>
              <w:rPr>
                <w:rFonts w:hint="eastAsia" w:asciiTheme="minorHAnsi" w:hAnsiTheme="minorHAnsi" w:eastAsiaTheme="minorEastAsia" w:cstheme="minorBidi"/>
                <w:sz w:val="21"/>
                <w:szCs w:val="21"/>
              </w:rPr>
              <w:t>管材规格：4mm*4mm*1.5mm</w:t>
            </w:r>
          </w:p>
        </w:tc>
        <w:tc>
          <w:tcPr>
            <w:tcW w:w="768" w:type="dxa"/>
            <w:vAlign w:val="center"/>
          </w:tcPr>
          <w:p>
            <w:pPr>
              <w:jc w:val="center"/>
              <w:rPr>
                <w:rFonts w:asciiTheme="minorHAnsi" w:hAnsiTheme="minorHAnsi" w:eastAsiaTheme="minorEastAsia" w:cstheme="minorBidi"/>
                <w:sz w:val="21"/>
                <w:szCs w:val="21"/>
              </w:rPr>
            </w:pPr>
            <w:r>
              <w:rPr>
                <w:rFonts w:hint="eastAsia" w:asciiTheme="minorHAnsi" w:hAnsiTheme="minorHAnsi" w:eastAsiaTheme="minorEastAsia" w:cstheme="minorBidi"/>
                <w:sz w:val="21"/>
                <w:szCs w:val="21"/>
              </w:rPr>
              <w:t>1</w:t>
            </w:r>
          </w:p>
        </w:tc>
        <w:tc>
          <w:tcPr>
            <w:tcW w:w="731" w:type="dxa"/>
            <w:vAlign w:val="center"/>
          </w:tcPr>
          <w:p>
            <w:pPr>
              <w:jc w:val="center"/>
              <w:rPr>
                <w:rFonts w:asciiTheme="minorHAnsi" w:hAnsiTheme="minorHAnsi" w:eastAsiaTheme="minorEastAsia" w:cstheme="minorBidi"/>
                <w:sz w:val="21"/>
                <w:szCs w:val="21"/>
              </w:rPr>
            </w:pPr>
            <w:r>
              <w:rPr>
                <w:rFonts w:hint="eastAsia" w:asciiTheme="minorHAnsi" w:hAnsiTheme="minorHAnsi" w:eastAsiaTheme="minorEastAsia" w:cstheme="minorBidi"/>
                <w:sz w:val="21"/>
                <w:szCs w:val="21"/>
              </w:rPr>
              <w:t>项</w:t>
            </w:r>
          </w:p>
        </w:tc>
        <w:tc>
          <w:tcPr>
            <w:tcW w:w="731" w:type="dxa"/>
            <w:vAlign w:val="center"/>
          </w:tcPr>
          <w:p>
            <w:pPr>
              <w:jc w:val="center"/>
              <w:rPr>
                <w:rFonts w:asciiTheme="minorHAnsi" w:hAnsiTheme="minorHAnsi" w:eastAsiaTheme="minorEastAsia" w:cstheme="minorBidi"/>
                <w:sz w:val="21"/>
                <w:szCs w:val="21"/>
              </w:rPr>
            </w:pPr>
          </w:p>
        </w:tc>
        <w:tc>
          <w:tcPr>
            <w:tcW w:w="845" w:type="dxa"/>
            <w:vAlign w:val="center"/>
          </w:tcPr>
          <w:p>
            <w:pPr>
              <w:jc w:val="center"/>
              <w:rPr>
                <w:rFonts w:asciiTheme="minorHAnsi" w:hAnsiTheme="minorHAnsi" w:eastAsiaTheme="minorEastAsia" w:cstheme="minorBidi"/>
                <w:sz w:val="21"/>
                <w:szCs w:val="21"/>
              </w:rPr>
            </w:pPr>
          </w:p>
        </w:tc>
        <w:tc>
          <w:tcPr>
            <w:tcW w:w="1735" w:type="dxa"/>
            <w:vAlign w:val="center"/>
          </w:tcPr>
          <w:p>
            <w:pPr>
              <w:jc w:val="center"/>
              <w:rPr>
                <w:rFonts w:asciiTheme="minorHAnsi" w:hAnsiTheme="minorHAnsi" w:eastAsiaTheme="minorEastAsia" w:cstheme="minorBidi"/>
                <w:sz w:val="21"/>
                <w:szCs w:val="21"/>
              </w:rPr>
            </w:pPr>
            <w:r>
              <w:rPr>
                <w:rFonts w:hint="eastAsia" w:asciiTheme="minorHAnsi" w:hAnsiTheme="minorHAnsi" w:eastAsiaTheme="minorEastAsia" w:cstheme="minorBidi"/>
                <w:sz w:val="21"/>
                <w:szCs w:val="21"/>
              </w:rPr>
              <w:t>480mm*320mm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asciiTheme="minorHAnsi" w:hAnsiTheme="minorHAnsi" w:eastAsiaTheme="minorEastAsia" w:cstheme="minorBidi"/>
                <w:sz w:val="21"/>
                <w:szCs w:val="21"/>
              </w:rPr>
            </w:pPr>
            <w:r>
              <w:rPr>
                <w:rFonts w:hint="eastAsia" w:asciiTheme="minorHAnsi" w:hAnsiTheme="minorHAnsi" w:eastAsiaTheme="minorEastAsia" w:cstheme="minorBidi"/>
                <w:sz w:val="21"/>
                <w:szCs w:val="21"/>
              </w:rPr>
              <w:t>3</w:t>
            </w:r>
          </w:p>
        </w:tc>
        <w:tc>
          <w:tcPr>
            <w:tcW w:w="1358" w:type="dxa"/>
            <w:vAlign w:val="center"/>
          </w:tcPr>
          <w:p>
            <w:pPr>
              <w:jc w:val="center"/>
              <w:rPr>
                <w:rFonts w:asciiTheme="minorHAnsi" w:hAnsiTheme="minorHAnsi" w:eastAsiaTheme="minorEastAsia" w:cstheme="minorBidi"/>
                <w:sz w:val="21"/>
                <w:szCs w:val="21"/>
              </w:rPr>
            </w:pPr>
            <w:r>
              <w:rPr>
                <w:rFonts w:hint="eastAsia" w:asciiTheme="minorHAnsi" w:hAnsiTheme="minorHAnsi" w:eastAsiaTheme="minorEastAsia" w:cstheme="minorBidi"/>
                <w:sz w:val="21"/>
                <w:szCs w:val="21"/>
              </w:rPr>
              <w:t>玻璃</w:t>
            </w:r>
          </w:p>
        </w:tc>
        <w:tc>
          <w:tcPr>
            <w:tcW w:w="2268" w:type="dxa"/>
            <w:vAlign w:val="center"/>
          </w:tcPr>
          <w:p>
            <w:pPr>
              <w:jc w:val="center"/>
              <w:rPr>
                <w:rFonts w:asciiTheme="minorHAnsi" w:hAnsiTheme="minorHAnsi" w:eastAsiaTheme="minorEastAsia" w:cstheme="minorBidi"/>
                <w:sz w:val="21"/>
                <w:szCs w:val="21"/>
              </w:rPr>
            </w:pPr>
            <w:r>
              <w:rPr>
                <w:rFonts w:hint="eastAsia" w:asciiTheme="minorHAnsi" w:hAnsiTheme="minorHAnsi" w:eastAsiaTheme="minorEastAsia" w:cstheme="minorBidi"/>
                <w:sz w:val="21"/>
                <w:szCs w:val="21"/>
              </w:rPr>
              <w:t>厚度：12mm钢化玻璃</w:t>
            </w:r>
          </w:p>
        </w:tc>
        <w:tc>
          <w:tcPr>
            <w:tcW w:w="768" w:type="dxa"/>
            <w:vAlign w:val="center"/>
          </w:tcPr>
          <w:p>
            <w:pPr>
              <w:jc w:val="center"/>
              <w:rPr>
                <w:rFonts w:asciiTheme="minorHAnsi" w:hAnsiTheme="minorHAnsi" w:eastAsiaTheme="minorEastAsia" w:cstheme="minorBidi"/>
                <w:sz w:val="21"/>
                <w:szCs w:val="21"/>
              </w:rPr>
            </w:pPr>
            <w:r>
              <w:rPr>
                <w:rFonts w:hint="eastAsia" w:asciiTheme="minorHAnsi" w:hAnsiTheme="minorHAnsi" w:eastAsiaTheme="minorEastAsia" w:cstheme="minorBidi"/>
                <w:sz w:val="21"/>
                <w:szCs w:val="21"/>
              </w:rPr>
              <w:t>18.36</w:t>
            </w:r>
          </w:p>
        </w:tc>
        <w:tc>
          <w:tcPr>
            <w:tcW w:w="731" w:type="dxa"/>
            <w:vAlign w:val="center"/>
          </w:tcPr>
          <w:p>
            <w:pPr>
              <w:jc w:val="center"/>
              <w:rPr>
                <w:rFonts w:asciiTheme="minorHAnsi" w:hAnsiTheme="minorHAnsi" w:eastAsiaTheme="minorEastAsia" w:cstheme="minorBidi"/>
                <w:sz w:val="21"/>
                <w:szCs w:val="21"/>
              </w:rPr>
            </w:pPr>
            <w:r>
              <w:rPr>
                <w:rFonts w:hint="eastAsia" w:asciiTheme="minorHAnsi" w:hAnsiTheme="minorHAnsi" w:eastAsiaTheme="minorEastAsia" w:cstheme="minorBidi"/>
                <w:sz w:val="21"/>
                <w:szCs w:val="21"/>
              </w:rPr>
              <w:t>平方</w:t>
            </w:r>
          </w:p>
        </w:tc>
        <w:tc>
          <w:tcPr>
            <w:tcW w:w="731" w:type="dxa"/>
            <w:vAlign w:val="center"/>
          </w:tcPr>
          <w:p>
            <w:pPr>
              <w:jc w:val="center"/>
              <w:rPr>
                <w:rFonts w:asciiTheme="minorHAnsi" w:hAnsiTheme="minorHAnsi" w:eastAsiaTheme="minorEastAsia" w:cstheme="minorBidi"/>
                <w:sz w:val="21"/>
                <w:szCs w:val="21"/>
              </w:rPr>
            </w:pPr>
          </w:p>
        </w:tc>
        <w:tc>
          <w:tcPr>
            <w:tcW w:w="845" w:type="dxa"/>
            <w:vAlign w:val="center"/>
          </w:tcPr>
          <w:p>
            <w:pPr>
              <w:jc w:val="center"/>
              <w:rPr>
                <w:rFonts w:asciiTheme="minorHAnsi" w:hAnsiTheme="minorHAnsi" w:eastAsiaTheme="minorEastAsia" w:cstheme="minorBidi"/>
                <w:sz w:val="21"/>
                <w:szCs w:val="21"/>
              </w:rPr>
            </w:pPr>
          </w:p>
        </w:tc>
        <w:tc>
          <w:tcPr>
            <w:tcW w:w="1735" w:type="dxa"/>
            <w:vAlign w:val="center"/>
          </w:tcPr>
          <w:p>
            <w:pPr>
              <w:jc w:val="center"/>
              <w:rPr>
                <w:rFonts w:asciiTheme="minorHAnsi" w:hAnsiTheme="minorHAnsi" w:eastAsiaTheme="minorEastAsia" w:cstheme="minorBidi"/>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asciiTheme="minorHAnsi" w:hAnsiTheme="minorHAnsi" w:eastAsiaTheme="minorEastAsia" w:cstheme="minorBidi"/>
                <w:sz w:val="21"/>
                <w:szCs w:val="21"/>
              </w:rPr>
            </w:pPr>
            <w:r>
              <w:rPr>
                <w:rFonts w:hint="eastAsia" w:asciiTheme="minorHAnsi" w:hAnsiTheme="minorHAnsi" w:eastAsiaTheme="minorEastAsia" w:cstheme="minorBidi"/>
                <w:sz w:val="21"/>
                <w:szCs w:val="21"/>
              </w:rPr>
              <w:t>4</w:t>
            </w:r>
          </w:p>
        </w:tc>
        <w:tc>
          <w:tcPr>
            <w:tcW w:w="1358" w:type="dxa"/>
            <w:vAlign w:val="center"/>
          </w:tcPr>
          <w:p>
            <w:pPr>
              <w:jc w:val="center"/>
              <w:rPr>
                <w:rFonts w:asciiTheme="minorHAnsi" w:hAnsiTheme="minorHAnsi" w:eastAsiaTheme="minorEastAsia" w:cstheme="minorBidi"/>
                <w:sz w:val="21"/>
                <w:szCs w:val="21"/>
              </w:rPr>
            </w:pPr>
            <w:r>
              <w:rPr>
                <w:rFonts w:hint="eastAsia" w:asciiTheme="minorHAnsi" w:hAnsiTheme="minorHAnsi" w:eastAsiaTheme="minorEastAsia" w:cstheme="minorBidi"/>
                <w:sz w:val="21"/>
                <w:szCs w:val="21"/>
              </w:rPr>
              <w:t>门框装饰</w:t>
            </w:r>
          </w:p>
        </w:tc>
        <w:tc>
          <w:tcPr>
            <w:tcW w:w="2268" w:type="dxa"/>
            <w:vAlign w:val="center"/>
          </w:tcPr>
          <w:p>
            <w:pPr>
              <w:jc w:val="center"/>
              <w:rPr>
                <w:rFonts w:asciiTheme="minorHAnsi" w:hAnsiTheme="minorHAnsi" w:eastAsiaTheme="minorEastAsia" w:cstheme="minorBidi"/>
                <w:sz w:val="21"/>
                <w:szCs w:val="21"/>
              </w:rPr>
            </w:pPr>
            <w:r>
              <w:rPr>
                <w:rFonts w:hint="eastAsia" w:asciiTheme="minorHAnsi" w:hAnsiTheme="minorHAnsi" w:eastAsiaTheme="minorEastAsia" w:cstheme="minorBidi"/>
                <w:sz w:val="21"/>
                <w:szCs w:val="21"/>
              </w:rPr>
              <w:t>材质：不锈钢</w:t>
            </w:r>
          </w:p>
        </w:tc>
        <w:tc>
          <w:tcPr>
            <w:tcW w:w="768" w:type="dxa"/>
            <w:vAlign w:val="center"/>
          </w:tcPr>
          <w:p>
            <w:pPr>
              <w:jc w:val="center"/>
              <w:rPr>
                <w:rFonts w:asciiTheme="minorHAnsi" w:hAnsiTheme="minorHAnsi" w:eastAsiaTheme="minorEastAsia" w:cstheme="minorBidi"/>
                <w:sz w:val="21"/>
                <w:szCs w:val="21"/>
              </w:rPr>
            </w:pPr>
            <w:r>
              <w:rPr>
                <w:rFonts w:hint="eastAsia" w:asciiTheme="minorHAnsi" w:hAnsiTheme="minorHAnsi" w:eastAsiaTheme="minorEastAsia" w:cstheme="minorBidi"/>
                <w:sz w:val="21"/>
                <w:szCs w:val="21"/>
              </w:rPr>
              <w:t>1</w:t>
            </w:r>
          </w:p>
        </w:tc>
        <w:tc>
          <w:tcPr>
            <w:tcW w:w="731" w:type="dxa"/>
            <w:vAlign w:val="center"/>
          </w:tcPr>
          <w:p>
            <w:pPr>
              <w:jc w:val="center"/>
              <w:rPr>
                <w:rFonts w:asciiTheme="minorHAnsi" w:hAnsiTheme="minorHAnsi" w:eastAsiaTheme="minorEastAsia" w:cstheme="minorBidi"/>
                <w:sz w:val="21"/>
                <w:szCs w:val="21"/>
              </w:rPr>
            </w:pPr>
            <w:r>
              <w:rPr>
                <w:rFonts w:hint="eastAsia" w:asciiTheme="minorHAnsi" w:hAnsiTheme="minorHAnsi" w:eastAsiaTheme="minorEastAsia" w:cstheme="minorBidi"/>
                <w:sz w:val="21"/>
                <w:szCs w:val="21"/>
              </w:rPr>
              <w:t>项</w:t>
            </w:r>
          </w:p>
        </w:tc>
        <w:tc>
          <w:tcPr>
            <w:tcW w:w="731" w:type="dxa"/>
            <w:vAlign w:val="center"/>
          </w:tcPr>
          <w:p>
            <w:pPr>
              <w:jc w:val="center"/>
              <w:rPr>
                <w:rFonts w:asciiTheme="minorHAnsi" w:hAnsiTheme="minorHAnsi" w:eastAsiaTheme="minorEastAsia" w:cstheme="minorBidi"/>
                <w:sz w:val="21"/>
                <w:szCs w:val="21"/>
              </w:rPr>
            </w:pPr>
          </w:p>
        </w:tc>
        <w:tc>
          <w:tcPr>
            <w:tcW w:w="845" w:type="dxa"/>
            <w:vAlign w:val="center"/>
          </w:tcPr>
          <w:p>
            <w:pPr>
              <w:jc w:val="center"/>
              <w:rPr>
                <w:rFonts w:asciiTheme="minorHAnsi" w:hAnsiTheme="minorHAnsi" w:eastAsiaTheme="minorEastAsia" w:cstheme="minorBidi"/>
                <w:sz w:val="21"/>
                <w:szCs w:val="21"/>
              </w:rPr>
            </w:pPr>
          </w:p>
        </w:tc>
        <w:tc>
          <w:tcPr>
            <w:tcW w:w="1735" w:type="dxa"/>
            <w:vAlign w:val="center"/>
          </w:tcPr>
          <w:p>
            <w:pPr>
              <w:jc w:val="center"/>
              <w:rPr>
                <w:rFonts w:asciiTheme="minorHAnsi" w:hAnsiTheme="minorHAnsi" w:eastAsiaTheme="minorEastAsia" w:cstheme="minorBidi"/>
                <w:sz w:val="21"/>
                <w:szCs w:val="21"/>
              </w:rPr>
            </w:pPr>
            <w:r>
              <w:rPr>
                <w:rFonts w:hint="eastAsia" w:asciiTheme="minorHAnsi" w:hAnsiTheme="minorHAnsi" w:eastAsiaTheme="minorEastAsia" w:cstheme="minorBidi"/>
                <w:sz w:val="21"/>
                <w:szCs w:val="21"/>
              </w:rPr>
              <w:t>480mm*320mm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817" w:type="dxa"/>
            <w:vAlign w:val="center"/>
          </w:tcPr>
          <w:p>
            <w:pPr>
              <w:jc w:val="center"/>
              <w:rPr>
                <w:rFonts w:asciiTheme="minorHAnsi" w:hAnsiTheme="minorHAnsi" w:eastAsiaTheme="minorEastAsia" w:cstheme="minorBidi"/>
                <w:sz w:val="21"/>
                <w:szCs w:val="21"/>
              </w:rPr>
            </w:pPr>
            <w:r>
              <w:rPr>
                <w:rFonts w:hint="eastAsia" w:asciiTheme="minorHAnsi" w:hAnsiTheme="minorHAnsi" w:eastAsiaTheme="minorEastAsia" w:cstheme="minorBidi"/>
                <w:sz w:val="21"/>
                <w:szCs w:val="21"/>
              </w:rPr>
              <w:t>5</w:t>
            </w:r>
          </w:p>
        </w:tc>
        <w:tc>
          <w:tcPr>
            <w:tcW w:w="1358" w:type="dxa"/>
            <w:vAlign w:val="center"/>
          </w:tcPr>
          <w:p>
            <w:pPr>
              <w:jc w:val="center"/>
              <w:rPr>
                <w:rFonts w:asciiTheme="minorHAnsi" w:hAnsiTheme="minorHAnsi" w:eastAsiaTheme="minorEastAsia" w:cstheme="minorBidi"/>
                <w:sz w:val="21"/>
                <w:szCs w:val="21"/>
              </w:rPr>
            </w:pPr>
            <w:r>
              <w:rPr>
                <w:rFonts w:hint="eastAsia" w:asciiTheme="minorHAnsi" w:hAnsiTheme="minorHAnsi" w:eastAsiaTheme="minorEastAsia" w:cstheme="minorBidi"/>
                <w:sz w:val="21"/>
                <w:szCs w:val="21"/>
              </w:rPr>
              <w:t>电缆</w:t>
            </w:r>
          </w:p>
        </w:tc>
        <w:tc>
          <w:tcPr>
            <w:tcW w:w="2268" w:type="dxa"/>
            <w:vAlign w:val="center"/>
          </w:tcPr>
          <w:p>
            <w:pPr>
              <w:jc w:val="center"/>
              <w:rPr>
                <w:rFonts w:asciiTheme="minorHAnsi" w:hAnsiTheme="minorHAnsi" w:eastAsiaTheme="minorEastAsia" w:cstheme="minorBidi"/>
                <w:sz w:val="21"/>
                <w:szCs w:val="21"/>
              </w:rPr>
            </w:pPr>
            <w:r>
              <w:rPr>
                <w:rFonts w:hint="eastAsia" w:asciiTheme="minorHAnsi" w:hAnsiTheme="minorHAnsi" w:eastAsiaTheme="minorEastAsia" w:cstheme="minorBidi"/>
                <w:sz w:val="21"/>
                <w:szCs w:val="21"/>
              </w:rPr>
              <w:t>RVV3*2.5平方</w:t>
            </w:r>
          </w:p>
        </w:tc>
        <w:tc>
          <w:tcPr>
            <w:tcW w:w="768" w:type="dxa"/>
            <w:vAlign w:val="center"/>
          </w:tcPr>
          <w:p>
            <w:pPr>
              <w:jc w:val="center"/>
              <w:rPr>
                <w:rFonts w:asciiTheme="minorHAnsi" w:hAnsiTheme="minorHAnsi" w:eastAsiaTheme="minorEastAsia" w:cstheme="minorBidi"/>
                <w:sz w:val="21"/>
                <w:szCs w:val="21"/>
              </w:rPr>
            </w:pPr>
            <w:r>
              <w:rPr>
                <w:rFonts w:hint="eastAsia" w:asciiTheme="minorHAnsi" w:hAnsiTheme="minorHAnsi" w:eastAsiaTheme="minorEastAsia" w:cstheme="minorBidi"/>
                <w:sz w:val="21"/>
                <w:szCs w:val="21"/>
              </w:rPr>
              <w:t>68</w:t>
            </w:r>
          </w:p>
        </w:tc>
        <w:tc>
          <w:tcPr>
            <w:tcW w:w="731" w:type="dxa"/>
            <w:vAlign w:val="center"/>
          </w:tcPr>
          <w:p>
            <w:pPr>
              <w:jc w:val="center"/>
              <w:rPr>
                <w:rFonts w:asciiTheme="minorHAnsi" w:hAnsiTheme="minorHAnsi" w:eastAsiaTheme="minorEastAsia" w:cstheme="minorBidi"/>
                <w:sz w:val="21"/>
                <w:szCs w:val="21"/>
              </w:rPr>
            </w:pPr>
            <w:r>
              <w:rPr>
                <w:rFonts w:hint="eastAsia" w:asciiTheme="minorHAnsi" w:hAnsiTheme="minorHAnsi" w:eastAsiaTheme="minorEastAsia" w:cstheme="minorBidi"/>
                <w:sz w:val="21"/>
                <w:szCs w:val="21"/>
              </w:rPr>
              <w:t>米</w:t>
            </w:r>
          </w:p>
        </w:tc>
        <w:tc>
          <w:tcPr>
            <w:tcW w:w="731" w:type="dxa"/>
            <w:vAlign w:val="center"/>
          </w:tcPr>
          <w:p>
            <w:pPr>
              <w:jc w:val="center"/>
              <w:rPr>
                <w:rFonts w:asciiTheme="minorHAnsi" w:hAnsiTheme="minorHAnsi" w:eastAsiaTheme="minorEastAsia" w:cstheme="minorBidi"/>
                <w:sz w:val="21"/>
                <w:szCs w:val="21"/>
              </w:rPr>
            </w:pPr>
          </w:p>
        </w:tc>
        <w:tc>
          <w:tcPr>
            <w:tcW w:w="845" w:type="dxa"/>
            <w:vAlign w:val="center"/>
          </w:tcPr>
          <w:p>
            <w:pPr>
              <w:jc w:val="center"/>
              <w:rPr>
                <w:rFonts w:asciiTheme="minorHAnsi" w:hAnsiTheme="minorHAnsi" w:eastAsiaTheme="minorEastAsia" w:cstheme="minorBidi"/>
                <w:sz w:val="21"/>
                <w:szCs w:val="21"/>
              </w:rPr>
            </w:pPr>
          </w:p>
        </w:tc>
        <w:tc>
          <w:tcPr>
            <w:tcW w:w="1735" w:type="dxa"/>
            <w:vAlign w:val="center"/>
          </w:tcPr>
          <w:p>
            <w:pPr>
              <w:jc w:val="center"/>
              <w:rPr>
                <w:rFonts w:asciiTheme="minorHAnsi" w:hAnsiTheme="minorHAnsi" w:eastAsiaTheme="minorEastAsia" w:cstheme="minorBidi"/>
                <w:sz w:val="21"/>
                <w:szCs w:val="21"/>
              </w:rPr>
            </w:pPr>
            <w:r>
              <w:rPr>
                <w:rFonts w:hint="eastAsia" w:asciiTheme="minorHAnsi" w:hAnsiTheme="minorHAnsi" w:eastAsiaTheme="minorEastAsia" w:cstheme="minorBidi"/>
                <w:sz w:val="21"/>
                <w:szCs w:val="21"/>
              </w:rPr>
              <w:t>从机房接入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asciiTheme="minorHAnsi" w:hAnsiTheme="minorHAnsi" w:eastAsiaTheme="minorEastAsia" w:cstheme="minorBidi"/>
                <w:sz w:val="21"/>
                <w:szCs w:val="21"/>
              </w:rPr>
            </w:pPr>
            <w:r>
              <w:rPr>
                <w:rFonts w:hint="eastAsia" w:asciiTheme="minorHAnsi" w:hAnsiTheme="minorHAnsi" w:eastAsiaTheme="minorEastAsia" w:cstheme="minorBidi"/>
                <w:sz w:val="21"/>
                <w:szCs w:val="21"/>
              </w:rPr>
              <w:t>6</w:t>
            </w:r>
          </w:p>
        </w:tc>
        <w:tc>
          <w:tcPr>
            <w:tcW w:w="1358" w:type="dxa"/>
            <w:vAlign w:val="center"/>
          </w:tcPr>
          <w:p>
            <w:pPr>
              <w:jc w:val="center"/>
              <w:rPr>
                <w:rFonts w:asciiTheme="minorHAnsi" w:hAnsiTheme="minorHAnsi" w:eastAsiaTheme="minorEastAsia" w:cstheme="minorBidi"/>
                <w:sz w:val="21"/>
                <w:szCs w:val="21"/>
              </w:rPr>
            </w:pPr>
            <w:r>
              <w:rPr>
                <w:rFonts w:hint="eastAsia" w:asciiTheme="minorHAnsi" w:hAnsiTheme="minorHAnsi" w:eastAsiaTheme="minorEastAsia" w:cstheme="minorBidi"/>
                <w:sz w:val="21"/>
                <w:szCs w:val="21"/>
              </w:rPr>
              <w:t>拆除</w:t>
            </w:r>
          </w:p>
        </w:tc>
        <w:tc>
          <w:tcPr>
            <w:tcW w:w="2268" w:type="dxa"/>
            <w:vAlign w:val="center"/>
          </w:tcPr>
          <w:p>
            <w:pPr>
              <w:jc w:val="center"/>
              <w:rPr>
                <w:rFonts w:asciiTheme="minorHAnsi" w:hAnsiTheme="minorHAnsi" w:eastAsiaTheme="minorEastAsia" w:cstheme="minorBidi"/>
                <w:sz w:val="21"/>
                <w:szCs w:val="21"/>
              </w:rPr>
            </w:pPr>
            <w:r>
              <w:rPr>
                <w:rFonts w:hint="eastAsia" w:asciiTheme="minorHAnsi" w:hAnsiTheme="minorHAnsi" w:eastAsiaTheme="minorEastAsia" w:cstheme="minorBidi"/>
                <w:sz w:val="21"/>
                <w:szCs w:val="21"/>
              </w:rPr>
              <w:t>原有玻璃门拆除、清理</w:t>
            </w:r>
          </w:p>
        </w:tc>
        <w:tc>
          <w:tcPr>
            <w:tcW w:w="768" w:type="dxa"/>
            <w:vAlign w:val="center"/>
          </w:tcPr>
          <w:p>
            <w:pPr>
              <w:jc w:val="center"/>
              <w:rPr>
                <w:rFonts w:asciiTheme="minorHAnsi" w:hAnsiTheme="minorHAnsi" w:eastAsiaTheme="minorEastAsia" w:cstheme="minorBidi"/>
                <w:sz w:val="21"/>
                <w:szCs w:val="21"/>
              </w:rPr>
            </w:pPr>
            <w:r>
              <w:rPr>
                <w:rFonts w:hint="eastAsia" w:asciiTheme="minorHAnsi" w:hAnsiTheme="minorHAnsi" w:eastAsiaTheme="minorEastAsia" w:cstheme="minorBidi"/>
                <w:sz w:val="21"/>
                <w:szCs w:val="21"/>
              </w:rPr>
              <w:t>1</w:t>
            </w:r>
          </w:p>
        </w:tc>
        <w:tc>
          <w:tcPr>
            <w:tcW w:w="731" w:type="dxa"/>
            <w:vAlign w:val="center"/>
          </w:tcPr>
          <w:p>
            <w:pPr>
              <w:jc w:val="center"/>
              <w:rPr>
                <w:rFonts w:asciiTheme="minorHAnsi" w:hAnsiTheme="minorHAnsi" w:eastAsiaTheme="minorEastAsia" w:cstheme="minorBidi"/>
                <w:sz w:val="21"/>
                <w:szCs w:val="21"/>
              </w:rPr>
            </w:pPr>
            <w:r>
              <w:rPr>
                <w:rFonts w:hint="eastAsia" w:asciiTheme="minorHAnsi" w:hAnsiTheme="minorHAnsi" w:eastAsiaTheme="minorEastAsia" w:cstheme="minorBidi"/>
                <w:sz w:val="21"/>
                <w:szCs w:val="21"/>
              </w:rPr>
              <w:t>项</w:t>
            </w:r>
          </w:p>
        </w:tc>
        <w:tc>
          <w:tcPr>
            <w:tcW w:w="731" w:type="dxa"/>
            <w:vAlign w:val="center"/>
          </w:tcPr>
          <w:p>
            <w:pPr>
              <w:jc w:val="center"/>
              <w:rPr>
                <w:rFonts w:asciiTheme="minorHAnsi" w:hAnsiTheme="minorHAnsi" w:eastAsiaTheme="minorEastAsia" w:cstheme="minorBidi"/>
                <w:sz w:val="21"/>
                <w:szCs w:val="21"/>
              </w:rPr>
            </w:pPr>
          </w:p>
        </w:tc>
        <w:tc>
          <w:tcPr>
            <w:tcW w:w="845" w:type="dxa"/>
            <w:vAlign w:val="center"/>
          </w:tcPr>
          <w:p>
            <w:pPr>
              <w:jc w:val="center"/>
              <w:rPr>
                <w:rFonts w:asciiTheme="minorHAnsi" w:hAnsiTheme="minorHAnsi" w:eastAsiaTheme="minorEastAsia" w:cstheme="minorBidi"/>
                <w:sz w:val="21"/>
                <w:szCs w:val="21"/>
              </w:rPr>
            </w:pPr>
          </w:p>
        </w:tc>
        <w:tc>
          <w:tcPr>
            <w:tcW w:w="1735" w:type="dxa"/>
            <w:vAlign w:val="center"/>
          </w:tcPr>
          <w:p>
            <w:pPr>
              <w:jc w:val="center"/>
              <w:rPr>
                <w:rFonts w:asciiTheme="minorHAnsi" w:hAnsiTheme="minorHAnsi" w:eastAsiaTheme="minorEastAsia" w:cstheme="minorBidi"/>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9253" w:type="dxa"/>
            <w:gridSpan w:val="8"/>
            <w:vAlign w:val="center"/>
          </w:tcPr>
          <w:p>
            <w:pPr>
              <w:jc w:val="left"/>
              <w:rPr>
                <w:rFonts w:asciiTheme="minorHAnsi" w:hAnsiTheme="minorHAnsi" w:eastAsiaTheme="minorEastAsia" w:cstheme="minorBidi"/>
                <w:b/>
                <w:sz w:val="24"/>
              </w:rPr>
            </w:pPr>
            <w:r>
              <w:rPr>
                <w:rFonts w:hint="eastAsia" w:ascii="仿宋" w:hAnsi="仿宋" w:cs="仿宋" w:eastAsiaTheme="minorEastAsia"/>
                <w:b/>
                <w:bCs/>
                <w:color w:val="000000" w:themeColor="text1"/>
                <w:kern w:val="0"/>
                <w:sz w:val="24"/>
                <w14:textFill>
                  <w14:solidFill>
                    <w14:schemeClr w14:val="tx1"/>
                  </w14:solidFill>
                </w14:textFill>
              </w:rPr>
              <w:t>投标总价：大写人民币      元整          小写：</w:t>
            </w:r>
            <w:r>
              <w:rPr>
                <w:rFonts w:hint="eastAsia" w:ascii="宋体" w:hAnsi="宋体" w:cs="宋体" w:eastAsiaTheme="minorEastAsia"/>
                <w:b/>
                <w:bCs/>
                <w:color w:val="000000" w:themeColor="text1"/>
                <w:kern w:val="0"/>
                <w:sz w:val="24"/>
                <w14:textFill>
                  <w14:solidFill>
                    <w14:schemeClr w14:val="tx1"/>
                  </w14:solidFill>
                </w14:textFill>
              </w:rPr>
              <w:t>¥</w:t>
            </w:r>
          </w:p>
        </w:tc>
      </w:tr>
    </w:tbl>
    <w:p>
      <w:pPr>
        <w:widowControl/>
        <w:snapToGrid w:val="0"/>
        <w:spacing w:beforeLines="50" w:afterLines="50" w:line="360" w:lineRule="auto"/>
        <w:ind w:right="1520"/>
        <w:jc w:val="center"/>
        <w:rPr>
          <w:rFonts w:ascii="仿宋" w:hAnsi="仿宋" w:cs="仿宋"/>
          <w:bCs/>
          <w:color w:val="000000" w:themeColor="text1"/>
          <w:sz w:val="24"/>
          <w14:textFill>
            <w14:solidFill>
              <w14:schemeClr w14:val="tx1"/>
            </w14:solidFill>
          </w14:textFill>
        </w:rPr>
      </w:pPr>
      <w:r>
        <w:rPr>
          <w:rFonts w:hint="eastAsia" w:ascii="仿宋" w:hAnsi="仿宋" w:cs="仿宋"/>
          <w:bCs/>
          <w:color w:val="000000" w:themeColor="text1"/>
          <w:sz w:val="24"/>
          <w14:textFill>
            <w14:solidFill>
              <w14:schemeClr w14:val="tx1"/>
            </w14:solidFill>
          </w14:textFill>
        </w:rPr>
        <w:t xml:space="preserve">                  投标人名称（盖章）:</w:t>
      </w:r>
    </w:p>
    <w:p>
      <w:pPr>
        <w:widowControl/>
        <w:snapToGrid w:val="0"/>
        <w:spacing w:beforeLines="50" w:afterLines="50" w:line="360" w:lineRule="auto"/>
        <w:ind w:right="1520"/>
        <w:jc w:val="center"/>
        <w:rPr>
          <w:rFonts w:ascii="仿宋" w:hAnsi="仿宋"/>
          <w:color w:val="000000" w:themeColor="text1"/>
          <w:sz w:val="24"/>
          <w14:textFill>
            <w14:solidFill>
              <w14:schemeClr w14:val="tx1"/>
            </w14:solidFill>
          </w14:textFill>
        </w:rPr>
      </w:pPr>
      <w:r>
        <w:rPr>
          <w:rFonts w:hint="eastAsia" w:ascii="仿宋" w:hAnsi="仿宋"/>
          <w:color w:val="000000" w:themeColor="text1"/>
          <w:sz w:val="24"/>
          <w14:textFill>
            <w14:solidFill>
              <w14:schemeClr w14:val="tx1"/>
            </w14:solidFill>
          </w14:textFill>
        </w:rPr>
        <w:t xml:space="preserve">                            法定代表人授权代表（签字）：</w:t>
      </w:r>
      <w:r>
        <w:rPr>
          <w:rFonts w:ascii="仿宋" w:hAnsi="仿宋"/>
          <w:color w:val="000000" w:themeColor="text1"/>
          <w:sz w:val="24"/>
          <w14:textFill>
            <w14:solidFill>
              <w14:schemeClr w14:val="tx1"/>
            </w14:solidFill>
          </w14:textFill>
        </w:rPr>
        <w:cr/>
      </w:r>
      <w:r>
        <w:rPr>
          <w:rFonts w:hint="eastAsia" w:ascii="仿宋" w:hAnsi="仿宋"/>
          <w:color w:val="000000" w:themeColor="text1"/>
          <w:sz w:val="24"/>
          <w14:textFill>
            <w14:solidFill>
              <w14:schemeClr w14:val="tx1"/>
            </w14:solidFill>
          </w14:textFill>
        </w:rPr>
        <w:t xml:space="preserve">                        日  期：    年   月    日 </w:t>
      </w:r>
    </w:p>
    <w:p>
      <w:pPr>
        <w:widowControl/>
        <w:spacing w:before="0" w:after="0"/>
        <w:jc w:val="center"/>
        <w:rPr>
          <w:rFonts w:ascii="仿宋" w:hAnsi="仿宋" w:cs="仿宋"/>
          <w:bCs/>
          <w:color w:val="000000" w:themeColor="text1"/>
          <w:sz w:val="28"/>
          <w:szCs w:val="28"/>
          <w14:textFill>
            <w14:solidFill>
              <w14:schemeClr w14:val="tx1"/>
            </w14:solidFill>
          </w14:textFill>
        </w:rPr>
      </w:pPr>
      <w:r>
        <w:rPr>
          <w:rFonts w:ascii="仿宋" w:hAnsi="仿宋" w:cs="仿宋"/>
          <w:bCs/>
          <w:color w:val="000000" w:themeColor="text1"/>
          <w:sz w:val="28"/>
          <w:szCs w:val="28"/>
          <w14:textFill>
            <w14:solidFill>
              <w14:schemeClr w14:val="tx1"/>
            </w14:solidFill>
          </w14:textFill>
        </w:rPr>
        <w:br w:type="page"/>
      </w:r>
      <w:r>
        <w:rPr>
          <w:rFonts w:hint="eastAsia" w:ascii="仿宋" w:hAnsi="仿宋" w:cs="仿宋"/>
          <w:bCs/>
          <w:color w:val="000000" w:themeColor="text1"/>
          <w:sz w:val="28"/>
          <w:szCs w:val="28"/>
          <w14:textFill>
            <w14:solidFill>
              <w14:schemeClr w14:val="tx1"/>
            </w14:solidFill>
          </w14:textFill>
        </w:rPr>
        <w:t>法定代表人授权委托书</w:t>
      </w:r>
    </w:p>
    <w:p>
      <w:pPr>
        <w:spacing w:line="54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淮安仲裁委员会秘书处：</w:t>
      </w:r>
    </w:p>
    <w:p>
      <w:pPr>
        <w:spacing w:line="54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 xml:space="preserve">    本授权书声明：</w:t>
      </w:r>
    </w:p>
    <w:p>
      <w:pPr>
        <w:spacing w:line="540" w:lineRule="exact"/>
        <w:ind w:firstLine="480" w:firstLineChars="200"/>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我</w:t>
      </w:r>
      <w:r>
        <w:rPr>
          <w:rFonts w:hint="eastAsia" w:ascii="仿宋" w:hAnsi="仿宋" w:cs="仿宋"/>
          <w:color w:val="000000" w:themeColor="text1"/>
          <w:sz w:val="24"/>
          <w:u w:val="single"/>
          <w14:textFill>
            <w14:solidFill>
              <w14:schemeClr w14:val="tx1"/>
            </w14:solidFill>
          </w14:textFill>
        </w:rPr>
        <w:t xml:space="preserve">（姓名）             </w:t>
      </w:r>
      <w:r>
        <w:rPr>
          <w:rFonts w:hint="eastAsia" w:ascii="仿宋" w:hAnsi="仿宋" w:cs="仿宋"/>
          <w:color w:val="000000" w:themeColor="text1"/>
          <w:sz w:val="24"/>
          <w14:textFill>
            <w14:solidFill>
              <w14:schemeClr w14:val="tx1"/>
            </w14:solidFill>
          </w14:textFill>
        </w:rPr>
        <w:t>，系</w:t>
      </w:r>
      <w:r>
        <w:rPr>
          <w:rFonts w:hint="eastAsia" w:ascii="仿宋" w:hAnsi="仿宋" w:cs="仿宋"/>
          <w:color w:val="000000" w:themeColor="text1"/>
          <w:sz w:val="24"/>
          <w:u w:val="single"/>
          <w14:textFill>
            <w14:solidFill>
              <w14:schemeClr w14:val="tx1"/>
            </w14:solidFill>
          </w14:textFill>
        </w:rPr>
        <w:t xml:space="preserve">（投标人公司全称）                        </w:t>
      </w:r>
      <w:r>
        <w:rPr>
          <w:rFonts w:hint="eastAsia" w:ascii="仿宋" w:hAnsi="仿宋" w:cs="仿宋"/>
          <w:color w:val="000000" w:themeColor="text1"/>
          <w:sz w:val="24"/>
          <w14:textFill>
            <w14:solidFill>
              <w14:schemeClr w14:val="tx1"/>
            </w14:solidFill>
          </w14:textFill>
        </w:rPr>
        <w:t>的法定代表人，现授权</w:t>
      </w:r>
      <w:r>
        <w:rPr>
          <w:rFonts w:hint="eastAsia" w:ascii="仿宋" w:hAnsi="仿宋" w:cs="仿宋"/>
          <w:color w:val="000000" w:themeColor="text1"/>
          <w:sz w:val="24"/>
          <w:u w:val="single"/>
          <w14:textFill>
            <w14:solidFill>
              <w14:schemeClr w14:val="tx1"/>
            </w14:solidFill>
          </w14:textFill>
        </w:rPr>
        <w:t xml:space="preserve">（姓名）             </w:t>
      </w:r>
      <w:r>
        <w:rPr>
          <w:rFonts w:hint="eastAsia" w:ascii="仿宋" w:hAnsi="仿宋" w:cs="仿宋"/>
          <w:color w:val="000000" w:themeColor="text1"/>
          <w:sz w:val="24"/>
          <w14:textFill>
            <w14:solidFill>
              <w14:schemeClr w14:val="tx1"/>
            </w14:solidFill>
          </w14:textFill>
        </w:rPr>
        <w:t>为我公司的授权代理人，以我公司的名义参加</w:t>
      </w:r>
      <w:r>
        <w:rPr>
          <w:rFonts w:hint="eastAsia" w:ascii="仿宋" w:hAnsi="仿宋" w:cs="仿宋"/>
          <w:color w:val="000000" w:themeColor="text1"/>
          <w:sz w:val="24"/>
          <w:u w:val="single"/>
          <w14:textFill>
            <w14:solidFill>
              <w14:schemeClr w14:val="tx1"/>
            </w14:solidFill>
          </w14:textFill>
        </w:rPr>
        <w:t>XXXXXXXXXX</w:t>
      </w:r>
      <w:r>
        <w:rPr>
          <w:rFonts w:hint="eastAsia" w:ascii="仿宋" w:hAnsi="仿宋" w:cs="仿宋"/>
          <w:bCs/>
          <w:color w:val="000000" w:themeColor="text1"/>
          <w:sz w:val="24"/>
          <w:u w:val="single"/>
          <w14:textFill>
            <w14:solidFill>
              <w14:schemeClr w14:val="tx1"/>
            </w14:solidFill>
          </w14:textFill>
        </w:rPr>
        <w:t>采购项目</w:t>
      </w:r>
      <w:r>
        <w:rPr>
          <w:rFonts w:hint="eastAsia" w:ascii="仿宋" w:hAnsi="仿宋" w:cs="仿宋"/>
          <w:color w:val="000000" w:themeColor="text1"/>
          <w:sz w:val="24"/>
          <w14:textFill>
            <w14:solidFill>
              <w14:schemeClr w14:val="tx1"/>
            </w14:solidFill>
          </w14:textFill>
        </w:rPr>
        <w:t>的投标活动，</w:t>
      </w:r>
      <w:r>
        <w:rPr>
          <w:rFonts w:hint="eastAsia" w:ascii="仿宋" w:hAnsi="仿宋" w:cs="仿宋"/>
          <w:bCs/>
          <w:color w:val="000000" w:themeColor="text1"/>
          <w:sz w:val="24"/>
          <w14:textFill>
            <w14:solidFill>
              <w14:schemeClr w14:val="tx1"/>
            </w14:solidFill>
          </w14:textFill>
        </w:rPr>
        <w:t>参与开标、评标、签约等具体工作，并签署全部有关的文件、协议及合同。</w:t>
      </w:r>
    </w:p>
    <w:p>
      <w:pPr>
        <w:spacing w:line="580" w:lineRule="exact"/>
        <w:ind w:firstLine="480" w:firstLineChars="200"/>
        <w:rPr>
          <w:rFonts w:ascii="仿宋" w:hAnsi="仿宋" w:cs="仿宋"/>
          <w:bCs/>
          <w:color w:val="000000" w:themeColor="text1"/>
          <w:sz w:val="24"/>
          <w14:textFill>
            <w14:solidFill>
              <w14:schemeClr w14:val="tx1"/>
            </w14:solidFill>
          </w14:textFill>
        </w:rPr>
      </w:pPr>
      <w:r>
        <w:rPr>
          <w:rFonts w:hint="eastAsia" w:ascii="仿宋" w:hAnsi="仿宋" w:cs="仿宋"/>
          <w:bCs/>
          <w:color w:val="000000" w:themeColor="text1"/>
          <w:sz w:val="24"/>
          <w14:textFill>
            <w14:solidFill>
              <w14:schemeClr w14:val="tx1"/>
            </w14:solidFill>
          </w14:textFill>
        </w:rPr>
        <w:t>我公司</w:t>
      </w:r>
      <w:r>
        <w:rPr>
          <w:rFonts w:hint="eastAsia" w:ascii="仿宋" w:hAnsi="仿宋" w:cs="仿宋"/>
          <w:color w:val="000000" w:themeColor="text1"/>
          <w:sz w:val="24"/>
          <w:u w:val="single"/>
          <w14:textFill>
            <w14:solidFill>
              <w14:schemeClr w14:val="tx1"/>
            </w14:solidFill>
          </w14:textFill>
        </w:rPr>
        <w:t>（投标人公司全称）</w:t>
      </w:r>
      <w:r>
        <w:rPr>
          <w:rFonts w:hint="eastAsia" w:ascii="仿宋" w:hAnsi="仿宋" w:cs="仿宋"/>
          <w:bCs/>
          <w:color w:val="000000" w:themeColor="text1"/>
          <w:sz w:val="24"/>
          <w14:textFill>
            <w14:solidFill>
              <w14:schemeClr w14:val="tx1"/>
            </w14:solidFill>
          </w14:textFill>
        </w:rPr>
        <w:t>对被授权代表的签名负全部责任。</w:t>
      </w:r>
    </w:p>
    <w:p>
      <w:pPr>
        <w:spacing w:line="580" w:lineRule="exact"/>
        <w:ind w:firstLine="480" w:firstLineChars="200"/>
        <w:rPr>
          <w:rFonts w:ascii="仿宋" w:hAnsi="仿宋" w:cs="仿宋"/>
          <w:bCs/>
          <w:color w:val="000000" w:themeColor="text1"/>
          <w:sz w:val="24"/>
          <w14:textFill>
            <w14:solidFill>
              <w14:schemeClr w14:val="tx1"/>
            </w14:solidFill>
          </w14:textFill>
        </w:rPr>
      </w:pPr>
      <w:r>
        <w:rPr>
          <w:rFonts w:hint="eastAsia" w:ascii="仿宋" w:hAnsi="仿宋" w:cs="仿宋"/>
          <w:bCs/>
          <w:color w:val="000000" w:themeColor="text1"/>
          <w:sz w:val="24"/>
          <w14:textFill>
            <w14:solidFill>
              <w14:schemeClr w14:val="tx1"/>
            </w14:solidFill>
          </w14:textFill>
        </w:rPr>
        <w:t>在撤销授权的书面通知送达你处以前，本授权书一直有效，被授权代表签署的所有文件（在授权书有效期内签署的）不因授权的撤销而失效。</w:t>
      </w:r>
    </w:p>
    <w:p>
      <w:pPr>
        <w:spacing w:line="540" w:lineRule="exact"/>
        <w:rPr>
          <w:rFonts w:ascii="仿宋" w:hAnsi="仿宋" w:cs="仿宋"/>
          <w:color w:val="000000" w:themeColor="text1"/>
          <w:sz w:val="24"/>
          <w14:textFill>
            <w14:solidFill>
              <w14:schemeClr w14:val="tx1"/>
            </w14:solidFill>
          </w14:textFill>
        </w:rPr>
      </w:pPr>
    </w:p>
    <w:p>
      <w:pPr>
        <w:spacing w:line="54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代理人姓名：                       身份证号码：</w:t>
      </w:r>
    </w:p>
    <w:p>
      <w:pPr>
        <w:spacing w:line="54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 xml:space="preserve">联系电话：                         </w:t>
      </w:r>
    </w:p>
    <w:p>
      <w:pPr>
        <w:spacing w:line="520" w:lineRule="exact"/>
        <w:rPr>
          <w:rFonts w:ascii="仿宋" w:hAnsi="仿宋" w:cs="仿宋"/>
          <w:color w:val="000000" w:themeColor="text1"/>
          <w:sz w:val="24"/>
          <w14:textFill>
            <w14:solidFill>
              <w14:schemeClr w14:val="tx1"/>
            </w14:solidFill>
          </w14:textFill>
        </w:rPr>
      </w:pPr>
    </w:p>
    <w:p>
      <w:pPr>
        <w:spacing w:line="560" w:lineRule="exact"/>
        <w:ind w:firstLine="4200" w:firstLineChars="1750"/>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单位名称（加盖公章）：</w:t>
      </w:r>
    </w:p>
    <w:p>
      <w:pPr>
        <w:spacing w:line="560" w:lineRule="exact"/>
        <w:ind w:firstLine="4200" w:firstLineChars="1750"/>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法定代表人：</w:t>
      </w:r>
    </w:p>
    <w:p>
      <w:pPr>
        <w:rPr>
          <w:rFonts w:ascii="仿宋" w:hAnsi="仿宋"/>
          <w:color w:val="000000" w:themeColor="text1"/>
          <w14:textFill>
            <w14:solidFill>
              <w14:schemeClr w14:val="tx1"/>
            </w14:solidFill>
          </w14:textFill>
        </w:rPr>
      </w:pPr>
      <w:r>
        <w:rPr>
          <w:rFonts w:hint="eastAsia" w:ascii="仿宋" w:hAnsi="仿宋" w:cs="仿宋"/>
          <w:color w:val="000000" w:themeColor="text1"/>
          <w:sz w:val="24"/>
          <w14:textFill>
            <w14:solidFill>
              <w14:schemeClr w14:val="tx1"/>
            </w14:solidFill>
          </w14:textFill>
        </w:rPr>
        <w:t xml:space="preserve">                                   日期：   年    月    </w:t>
      </w:r>
    </w:p>
    <w:p>
      <w:pPr>
        <w:autoSpaceDE w:val="0"/>
        <w:autoSpaceDN w:val="0"/>
        <w:adjustRightInd w:val="0"/>
        <w:spacing w:line="720" w:lineRule="exact"/>
        <w:jc w:val="center"/>
        <w:rPr>
          <w:rFonts w:ascii="仿宋" w:hAnsi="仿宋" w:cs="宋体"/>
          <w:b/>
          <w:color w:val="000000" w:themeColor="text1"/>
          <w:kern w:val="0"/>
          <w:szCs w:val="32"/>
          <w14:textFill>
            <w14:solidFill>
              <w14:schemeClr w14:val="tx1"/>
            </w14:solidFill>
          </w14:textFill>
        </w:rPr>
      </w:pPr>
      <w:r>
        <w:rPr>
          <w:rFonts w:hint="eastAsia" w:ascii="仿宋" w:hAnsi="仿宋" w:cs="宋体"/>
          <w:b/>
          <w:color w:val="000000" w:themeColor="text1"/>
          <w:kern w:val="0"/>
          <w:szCs w:val="32"/>
          <w14:textFill>
            <w14:solidFill>
              <w14:schemeClr w14:val="tx1"/>
            </w14:solidFill>
          </w14:textFill>
        </w:rPr>
        <w:t>参加投标前三年内在经营活动中没有重大</w:t>
      </w:r>
    </w:p>
    <w:p>
      <w:pPr>
        <w:autoSpaceDE w:val="0"/>
        <w:autoSpaceDN w:val="0"/>
        <w:adjustRightInd w:val="0"/>
        <w:spacing w:line="720" w:lineRule="exact"/>
        <w:ind w:firstLine="2393" w:firstLineChars="745"/>
        <w:jc w:val="left"/>
        <w:rPr>
          <w:rFonts w:ascii="仿宋" w:hAnsi="仿宋" w:cs="仿宋"/>
          <w:color w:val="000000" w:themeColor="text1"/>
          <w:kern w:val="0"/>
          <w:sz w:val="28"/>
          <w:szCs w:val="28"/>
          <w14:textFill>
            <w14:solidFill>
              <w14:schemeClr w14:val="tx1"/>
            </w14:solidFill>
          </w14:textFill>
        </w:rPr>
      </w:pPr>
      <w:r>
        <w:rPr>
          <w:rFonts w:hint="eastAsia" w:ascii="仿宋" w:hAnsi="仿宋" w:cs="宋体"/>
          <w:b/>
          <w:color w:val="000000" w:themeColor="text1"/>
          <w:kern w:val="0"/>
          <w:szCs w:val="32"/>
          <w14:textFill>
            <w14:solidFill>
              <w14:schemeClr w14:val="tx1"/>
            </w14:solidFill>
          </w14:textFill>
        </w:rPr>
        <w:t>违法记录的书面声明</w:t>
      </w:r>
    </w:p>
    <w:p>
      <w:pPr>
        <w:autoSpaceDE w:val="0"/>
        <w:autoSpaceDN w:val="0"/>
        <w:adjustRightInd w:val="0"/>
        <w:spacing w:line="720" w:lineRule="exact"/>
        <w:jc w:val="left"/>
        <w:rPr>
          <w:rFonts w:ascii="仿宋" w:hAnsi="仿宋" w:cs="仿宋"/>
          <w:color w:val="000000" w:themeColor="text1"/>
          <w:kern w:val="0"/>
          <w:sz w:val="28"/>
          <w:szCs w:val="28"/>
          <w14:textFill>
            <w14:solidFill>
              <w14:schemeClr w14:val="tx1"/>
            </w14:solidFill>
          </w14:textFill>
        </w:rPr>
      </w:pPr>
    </w:p>
    <w:p>
      <w:pPr>
        <w:autoSpaceDE w:val="0"/>
        <w:autoSpaceDN w:val="0"/>
        <w:adjustRightInd w:val="0"/>
        <w:spacing w:line="720" w:lineRule="exact"/>
        <w:ind w:firstLine="560" w:firstLineChars="200"/>
        <w:jc w:val="left"/>
        <w:rPr>
          <w:rFonts w:ascii="仿宋" w:hAnsi="仿宋" w:cs="仿宋"/>
          <w:color w:val="000000" w:themeColor="text1"/>
          <w:kern w:val="0"/>
          <w:sz w:val="28"/>
          <w:szCs w:val="28"/>
          <w14:textFill>
            <w14:solidFill>
              <w14:schemeClr w14:val="tx1"/>
            </w14:solidFill>
          </w14:textFill>
        </w:rPr>
      </w:pPr>
    </w:p>
    <w:p>
      <w:pPr>
        <w:autoSpaceDE w:val="0"/>
        <w:autoSpaceDN w:val="0"/>
        <w:adjustRightInd w:val="0"/>
        <w:spacing w:line="720" w:lineRule="exact"/>
        <w:ind w:firstLine="560" w:firstLineChars="200"/>
        <w:jc w:val="left"/>
        <w:rPr>
          <w:rFonts w:ascii="仿宋" w:hAnsi="仿宋" w:cs="仿宋"/>
          <w:color w:val="000000" w:themeColor="text1"/>
          <w:kern w:val="0"/>
          <w:sz w:val="28"/>
          <w:szCs w:val="28"/>
          <w14:textFill>
            <w14:solidFill>
              <w14:schemeClr w14:val="tx1"/>
            </w14:solidFill>
          </w14:textFill>
        </w:rPr>
      </w:pPr>
      <w:r>
        <w:rPr>
          <w:rFonts w:hint="eastAsia" w:ascii="仿宋" w:hAnsi="仿宋" w:cs="仿宋"/>
          <w:color w:val="000000" w:themeColor="text1"/>
          <w:kern w:val="0"/>
          <w:sz w:val="28"/>
          <w:szCs w:val="28"/>
          <w14:textFill>
            <w14:solidFill>
              <w14:schemeClr w14:val="tx1"/>
            </w14:solidFill>
          </w14:textFill>
        </w:rPr>
        <w:t>我公司郑重声明:参加本次投标前三年内，我公司在经营活动中没有因违法经营受到刑事处罚或者责令停产停业、吊销许可证或者执照、较大数额罚款等行政处罚。</w:t>
      </w:r>
    </w:p>
    <w:p>
      <w:pPr>
        <w:autoSpaceDE w:val="0"/>
        <w:autoSpaceDN w:val="0"/>
        <w:adjustRightInd w:val="0"/>
        <w:spacing w:line="720" w:lineRule="exact"/>
        <w:jc w:val="left"/>
        <w:rPr>
          <w:rFonts w:ascii="仿宋" w:hAnsi="仿宋" w:cs="仿宋"/>
          <w:color w:val="000000" w:themeColor="text1"/>
          <w:kern w:val="0"/>
          <w:sz w:val="28"/>
          <w:szCs w:val="28"/>
          <w14:textFill>
            <w14:solidFill>
              <w14:schemeClr w14:val="tx1"/>
            </w14:solidFill>
          </w14:textFill>
        </w:rPr>
      </w:pPr>
    </w:p>
    <w:p>
      <w:pPr>
        <w:autoSpaceDE w:val="0"/>
        <w:autoSpaceDN w:val="0"/>
        <w:adjustRightInd w:val="0"/>
        <w:spacing w:line="720" w:lineRule="exact"/>
        <w:ind w:firstLine="560" w:firstLineChars="200"/>
        <w:jc w:val="left"/>
        <w:rPr>
          <w:rFonts w:ascii="仿宋" w:hAnsi="仿宋" w:cs="仿宋"/>
          <w:color w:val="000000" w:themeColor="text1"/>
          <w:kern w:val="0"/>
          <w:sz w:val="28"/>
          <w:szCs w:val="28"/>
          <w14:textFill>
            <w14:solidFill>
              <w14:schemeClr w14:val="tx1"/>
            </w14:solidFill>
          </w14:textFill>
        </w:rPr>
      </w:pPr>
      <w:r>
        <w:rPr>
          <w:rFonts w:hint="eastAsia" w:ascii="仿宋" w:hAnsi="仿宋" w:cs="仿宋"/>
          <w:color w:val="000000" w:themeColor="text1"/>
          <w:kern w:val="0"/>
          <w:sz w:val="28"/>
          <w:szCs w:val="28"/>
          <w14:textFill>
            <w14:solidFill>
              <w14:schemeClr w14:val="tx1"/>
            </w14:solidFill>
          </w14:textFill>
        </w:rPr>
        <w:t>特此声明！</w:t>
      </w:r>
    </w:p>
    <w:p>
      <w:pPr>
        <w:spacing w:line="520" w:lineRule="exact"/>
        <w:ind w:firstLine="562" w:firstLineChars="200"/>
        <w:rPr>
          <w:rFonts w:ascii="仿宋" w:hAnsi="仿宋"/>
          <w:b/>
          <w:bCs/>
          <w:color w:val="000000" w:themeColor="text1"/>
          <w:sz w:val="28"/>
          <w14:textFill>
            <w14:solidFill>
              <w14:schemeClr w14:val="tx1"/>
            </w14:solidFill>
          </w14:textFill>
        </w:rPr>
      </w:pPr>
    </w:p>
    <w:p>
      <w:pPr>
        <w:spacing w:line="520" w:lineRule="exact"/>
        <w:ind w:firstLine="562" w:firstLineChars="200"/>
        <w:rPr>
          <w:rFonts w:ascii="仿宋" w:hAnsi="仿宋"/>
          <w:b/>
          <w:bCs/>
          <w:color w:val="000000" w:themeColor="text1"/>
          <w:sz w:val="28"/>
          <w14:textFill>
            <w14:solidFill>
              <w14:schemeClr w14:val="tx1"/>
            </w14:solidFill>
          </w14:textFill>
        </w:rPr>
      </w:pPr>
    </w:p>
    <w:p>
      <w:pPr>
        <w:autoSpaceDE w:val="0"/>
        <w:autoSpaceDN w:val="0"/>
        <w:adjustRightInd w:val="0"/>
        <w:spacing w:line="720" w:lineRule="exact"/>
        <w:jc w:val="center"/>
        <w:rPr>
          <w:rFonts w:ascii="仿宋" w:hAnsi="仿宋" w:cs="楷体_GB2312"/>
          <w:color w:val="000000" w:themeColor="text1"/>
          <w:sz w:val="28"/>
          <w:szCs w:val="28"/>
          <w:u w:val="single"/>
          <w:lang w:val="zh-CN"/>
          <w14:textFill>
            <w14:solidFill>
              <w14:schemeClr w14:val="tx1"/>
            </w14:solidFill>
          </w14:textFill>
        </w:rPr>
      </w:pPr>
      <w:r>
        <w:rPr>
          <w:rFonts w:hint="eastAsia" w:ascii="仿宋" w:hAnsi="仿宋" w:cs="楷体_GB2312"/>
          <w:color w:val="000000" w:themeColor="text1"/>
          <w:sz w:val="28"/>
          <w:szCs w:val="28"/>
          <w:lang w:val="zh-CN"/>
          <w14:textFill>
            <w14:solidFill>
              <w14:schemeClr w14:val="tx1"/>
            </w14:solidFill>
          </w14:textFill>
        </w:rPr>
        <w:t xml:space="preserve">                    投投标人</w:t>
      </w:r>
      <w:r>
        <w:rPr>
          <w:rFonts w:hint="eastAsia" w:ascii="仿宋" w:hAnsi="仿宋"/>
          <w:color w:val="000000" w:themeColor="text1"/>
          <w:sz w:val="28"/>
          <w:szCs w:val="28"/>
          <w14:textFill>
            <w14:solidFill>
              <w14:schemeClr w14:val="tx1"/>
            </w14:solidFill>
          </w14:textFill>
        </w:rPr>
        <w:t xml:space="preserve">: </w:t>
      </w:r>
      <w:r>
        <w:rPr>
          <w:rFonts w:ascii="仿宋" w:hAnsi="仿宋" w:cs="楷体_GB2312"/>
          <w:color w:val="000000" w:themeColor="text1"/>
          <w:sz w:val="28"/>
          <w:szCs w:val="28"/>
          <w:u w:val="single"/>
          <w:lang w:val="zh-CN"/>
          <w14:textFill>
            <w14:solidFill>
              <w14:schemeClr w14:val="tx1"/>
            </w14:solidFill>
          </w14:textFill>
        </w:rPr>
        <w:t xml:space="preserve">            (</w:t>
      </w:r>
      <w:r>
        <w:rPr>
          <w:rFonts w:hint="eastAsia" w:ascii="仿宋" w:hAnsi="仿宋" w:cs="楷体_GB2312"/>
          <w:color w:val="000000" w:themeColor="text1"/>
          <w:sz w:val="28"/>
          <w:szCs w:val="28"/>
          <w:u w:val="single"/>
          <w:lang w:val="zh-CN"/>
          <w14:textFill>
            <w14:solidFill>
              <w14:schemeClr w14:val="tx1"/>
            </w14:solidFill>
          </w14:textFill>
        </w:rPr>
        <w:t>盖章</w:t>
      </w:r>
      <w:r>
        <w:rPr>
          <w:rFonts w:ascii="仿宋" w:hAnsi="仿宋" w:cs="楷体_GB2312"/>
          <w:color w:val="000000" w:themeColor="text1"/>
          <w:sz w:val="28"/>
          <w:szCs w:val="28"/>
          <w:u w:val="single"/>
          <w:lang w:val="zh-CN"/>
          <w14:textFill>
            <w14:solidFill>
              <w14:schemeClr w14:val="tx1"/>
            </w14:solidFill>
          </w14:textFill>
        </w:rPr>
        <w:t>)</w:t>
      </w:r>
    </w:p>
    <w:p>
      <w:pPr>
        <w:autoSpaceDE w:val="0"/>
        <w:autoSpaceDN w:val="0"/>
        <w:adjustRightInd w:val="0"/>
        <w:spacing w:line="720" w:lineRule="exact"/>
        <w:ind w:firstLine="3780" w:firstLineChars="1350"/>
        <w:jc w:val="left"/>
        <w:rPr>
          <w:rFonts w:ascii="仿宋" w:hAnsi="仿宋" w:cs="仿宋"/>
          <w:color w:val="000000" w:themeColor="text1"/>
          <w:kern w:val="0"/>
          <w:sz w:val="28"/>
          <w:szCs w:val="28"/>
          <w14:textFill>
            <w14:solidFill>
              <w14:schemeClr w14:val="tx1"/>
            </w14:solidFill>
          </w14:textFill>
        </w:rPr>
      </w:pPr>
      <w:r>
        <w:rPr>
          <w:rFonts w:hint="eastAsia" w:ascii="仿宋" w:hAnsi="仿宋" w:cs="仿宋"/>
          <w:color w:val="000000" w:themeColor="text1"/>
          <w:kern w:val="0"/>
          <w:sz w:val="28"/>
          <w:szCs w:val="28"/>
          <w14:textFill>
            <w14:solidFill>
              <w14:schemeClr w14:val="tx1"/>
            </w14:solidFill>
          </w14:textFill>
        </w:rPr>
        <w:t>法定代表人（委托受托人）签字</w:t>
      </w:r>
      <w:r>
        <w:rPr>
          <w:rFonts w:hint="eastAsia" w:ascii="仿宋" w:hAnsi="仿宋"/>
          <w:color w:val="000000" w:themeColor="text1"/>
          <w:sz w:val="28"/>
          <w:szCs w:val="28"/>
          <w14:textFill>
            <w14:solidFill>
              <w14:schemeClr w14:val="tx1"/>
            </w14:solidFill>
          </w14:textFill>
        </w:rPr>
        <w:t xml:space="preserve">: </w:t>
      </w:r>
    </w:p>
    <w:p>
      <w:pPr>
        <w:autoSpaceDE w:val="0"/>
        <w:autoSpaceDN w:val="0"/>
        <w:adjustRightInd w:val="0"/>
        <w:spacing w:line="720" w:lineRule="exact"/>
        <w:jc w:val="center"/>
        <w:rPr>
          <w:rFonts w:ascii="仿宋" w:hAnsi="仿宋" w:cs="楷体_GB2312"/>
          <w:color w:val="000000" w:themeColor="text1"/>
          <w:sz w:val="28"/>
          <w:szCs w:val="28"/>
          <w:lang w:val="zh-CN"/>
          <w14:textFill>
            <w14:solidFill>
              <w14:schemeClr w14:val="tx1"/>
            </w14:solidFill>
          </w14:textFill>
        </w:rPr>
      </w:pPr>
      <w:r>
        <w:rPr>
          <w:rFonts w:hint="eastAsia" w:ascii="仿宋" w:hAnsi="仿宋" w:cs="楷体_GB2312"/>
          <w:color w:val="000000" w:themeColor="text1"/>
          <w:sz w:val="28"/>
          <w:szCs w:val="28"/>
          <w:lang w:val="zh-CN"/>
          <w14:textFill>
            <w14:solidFill>
              <w14:schemeClr w14:val="tx1"/>
            </w14:solidFill>
          </w14:textFill>
        </w:rPr>
        <w:t>日期</w:t>
      </w:r>
      <w:r>
        <w:rPr>
          <w:rFonts w:hint="eastAsia" w:ascii="仿宋" w:hAnsi="仿宋"/>
          <w:color w:val="000000" w:themeColor="text1"/>
          <w:sz w:val="28"/>
          <w:szCs w:val="28"/>
          <w14:textFill>
            <w14:solidFill>
              <w14:schemeClr w14:val="tx1"/>
            </w14:solidFill>
          </w14:textFill>
        </w:rPr>
        <w:t xml:space="preserve">:  </w:t>
      </w:r>
      <w:r>
        <w:rPr>
          <w:rFonts w:hint="eastAsia" w:ascii="仿宋" w:hAnsi="仿宋" w:cs="楷体_GB2312"/>
          <w:color w:val="000000" w:themeColor="text1"/>
          <w:sz w:val="28"/>
          <w:szCs w:val="28"/>
          <w:lang w:val="zh-CN"/>
          <w14:textFill>
            <w14:solidFill>
              <w14:schemeClr w14:val="tx1"/>
            </w14:solidFill>
          </w14:textFill>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yNmEwZmEyZWIwYWM3MjY2ODMzOTk3ZTkzODZhMzkifQ=="/>
  </w:docVars>
  <w:rsids>
    <w:rsidRoot w:val="015770F3"/>
    <w:rsid w:val="000057E5"/>
    <w:rsid w:val="00010787"/>
    <w:rsid w:val="000200F8"/>
    <w:rsid w:val="00024F25"/>
    <w:rsid w:val="00044A67"/>
    <w:rsid w:val="0006787E"/>
    <w:rsid w:val="00095DBB"/>
    <w:rsid w:val="000B3E3F"/>
    <w:rsid w:val="000C6873"/>
    <w:rsid w:val="000F75F3"/>
    <w:rsid w:val="00101EF5"/>
    <w:rsid w:val="00106A1A"/>
    <w:rsid w:val="00121013"/>
    <w:rsid w:val="00147EE9"/>
    <w:rsid w:val="00181A65"/>
    <w:rsid w:val="00187980"/>
    <w:rsid w:val="0019023A"/>
    <w:rsid w:val="001B4731"/>
    <w:rsid w:val="001E0A1B"/>
    <w:rsid w:val="00202B48"/>
    <w:rsid w:val="0022061D"/>
    <w:rsid w:val="00230321"/>
    <w:rsid w:val="00257FA5"/>
    <w:rsid w:val="002718DD"/>
    <w:rsid w:val="00277AF3"/>
    <w:rsid w:val="00285186"/>
    <w:rsid w:val="002A025D"/>
    <w:rsid w:val="002F3F5A"/>
    <w:rsid w:val="00371CBB"/>
    <w:rsid w:val="003976B7"/>
    <w:rsid w:val="00397A0F"/>
    <w:rsid w:val="003A6838"/>
    <w:rsid w:val="003C1532"/>
    <w:rsid w:val="003F07D5"/>
    <w:rsid w:val="003F3E7B"/>
    <w:rsid w:val="00427534"/>
    <w:rsid w:val="00487F7E"/>
    <w:rsid w:val="00494606"/>
    <w:rsid w:val="005270D9"/>
    <w:rsid w:val="005325FD"/>
    <w:rsid w:val="0054440F"/>
    <w:rsid w:val="005745E7"/>
    <w:rsid w:val="00597C23"/>
    <w:rsid w:val="005A072D"/>
    <w:rsid w:val="005A253E"/>
    <w:rsid w:val="005C5DFC"/>
    <w:rsid w:val="005C7630"/>
    <w:rsid w:val="00610F90"/>
    <w:rsid w:val="0062055A"/>
    <w:rsid w:val="006418C2"/>
    <w:rsid w:val="00655C12"/>
    <w:rsid w:val="0068160B"/>
    <w:rsid w:val="00692299"/>
    <w:rsid w:val="006A3511"/>
    <w:rsid w:val="006D5345"/>
    <w:rsid w:val="006E0E73"/>
    <w:rsid w:val="0074719D"/>
    <w:rsid w:val="00761637"/>
    <w:rsid w:val="007B4B58"/>
    <w:rsid w:val="00815275"/>
    <w:rsid w:val="00870E9B"/>
    <w:rsid w:val="008B1B6D"/>
    <w:rsid w:val="008E7B5E"/>
    <w:rsid w:val="008F712A"/>
    <w:rsid w:val="00925BE8"/>
    <w:rsid w:val="0094704E"/>
    <w:rsid w:val="00954E4B"/>
    <w:rsid w:val="00955BC7"/>
    <w:rsid w:val="00A220ED"/>
    <w:rsid w:val="00A23335"/>
    <w:rsid w:val="00A56FA0"/>
    <w:rsid w:val="00A85239"/>
    <w:rsid w:val="00AA690B"/>
    <w:rsid w:val="00AB78D9"/>
    <w:rsid w:val="00AE27DB"/>
    <w:rsid w:val="00B557CE"/>
    <w:rsid w:val="00B86D99"/>
    <w:rsid w:val="00BC4F5B"/>
    <w:rsid w:val="00C04636"/>
    <w:rsid w:val="00C40EBF"/>
    <w:rsid w:val="00C63524"/>
    <w:rsid w:val="00C7241C"/>
    <w:rsid w:val="00C850E2"/>
    <w:rsid w:val="00C94034"/>
    <w:rsid w:val="00D46DAB"/>
    <w:rsid w:val="00D47DC2"/>
    <w:rsid w:val="00DC4073"/>
    <w:rsid w:val="00E1042B"/>
    <w:rsid w:val="00E10DA1"/>
    <w:rsid w:val="00E2626A"/>
    <w:rsid w:val="00E2760B"/>
    <w:rsid w:val="00E350AB"/>
    <w:rsid w:val="00E67FB6"/>
    <w:rsid w:val="00E90249"/>
    <w:rsid w:val="00E975EF"/>
    <w:rsid w:val="00EA4415"/>
    <w:rsid w:val="00EA6602"/>
    <w:rsid w:val="00EE7B1F"/>
    <w:rsid w:val="00F538C5"/>
    <w:rsid w:val="00F61C38"/>
    <w:rsid w:val="00FA31CA"/>
    <w:rsid w:val="00FB6075"/>
    <w:rsid w:val="00FB6B9C"/>
    <w:rsid w:val="00FE2F14"/>
    <w:rsid w:val="00FF684D"/>
    <w:rsid w:val="012E7334"/>
    <w:rsid w:val="015770F3"/>
    <w:rsid w:val="01A1283C"/>
    <w:rsid w:val="02866901"/>
    <w:rsid w:val="05DB1DCB"/>
    <w:rsid w:val="08DF71F0"/>
    <w:rsid w:val="08FD1FE5"/>
    <w:rsid w:val="0C710100"/>
    <w:rsid w:val="0D9041EE"/>
    <w:rsid w:val="0E0D53D2"/>
    <w:rsid w:val="0E7D6996"/>
    <w:rsid w:val="0F3F5646"/>
    <w:rsid w:val="10496C33"/>
    <w:rsid w:val="11722CF5"/>
    <w:rsid w:val="122E1A18"/>
    <w:rsid w:val="128D4FCA"/>
    <w:rsid w:val="13954A18"/>
    <w:rsid w:val="164833D0"/>
    <w:rsid w:val="17415BE9"/>
    <w:rsid w:val="17E43D88"/>
    <w:rsid w:val="1990114C"/>
    <w:rsid w:val="1AFC679A"/>
    <w:rsid w:val="1F0B7A37"/>
    <w:rsid w:val="1F7D354A"/>
    <w:rsid w:val="21891DEF"/>
    <w:rsid w:val="220C1892"/>
    <w:rsid w:val="24823D73"/>
    <w:rsid w:val="2483022C"/>
    <w:rsid w:val="25E93B27"/>
    <w:rsid w:val="28E00B55"/>
    <w:rsid w:val="29F13139"/>
    <w:rsid w:val="2A331BE4"/>
    <w:rsid w:val="2D746A73"/>
    <w:rsid w:val="2F0135B0"/>
    <w:rsid w:val="2F8359C5"/>
    <w:rsid w:val="32242BF5"/>
    <w:rsid w:val="32CB34CA"/>
    <w:rsid w:val="33BD0DC7"/>
    <w:rsid w:val="35655344"/>
    <w:rsid w:val="35B26958"/>
    <w:rsid w:val="36BD390D"/>
    <w:rsid w:val="37336963"/>
    <w:rsid w:val="38D463C0"/>
    <w:rsid w:val="3B4942BC"/>
    <w:rsid w:val="3C0F1536"/>
    <w:rsid w:val="3CD94F3C"/>
    <w:rsid w:val="3DEB7B3C"/>
    <w:rsid w:val="3EBA3FC6"/>
    <w:rsid w:val="3ECD5388"/>
    <w:rsid w:val="3EEB27FE"/>
    <w:rsid w:val="3F841BEE"/>
    <w:rsid w:val="40841A9C"/>
    <w:rsid w:val="40C8738D"/>
    <w:rsid w:val="412A06FD"/>
    <w:rsid w:val="41B10B16"/>
    <w:rsid w:val="47256E58"/>
    <w:rsid w:val="48446F4B"/>
    <w:rsid w:val="489919C1"/>
    <w:rsid w:val="4A450C4C"/>
    <w:rsid w:val="4C2066CB"/>
    <w:rsid w:val="4CCF18F2"/>
    <w:rsid w:val="55C97AB9"/>
    <w:rsid w:val="56617236"/>
    <w:rsid w:val="59CB7AC0"/>
    <w:rsid w:val="59F2398A"/>
    <w:rsid w:val="5A777F5D"/>
    <w:rsid w:val="5C72290E"/>
    <w:rsid w:val="5CC93D27"/>
    <w:rsid w:val="5EA23E19"/>
    <w:rsid w:val="5EC92704"/>
    <w:rsid w:val="5F8763C5"/>
    <w:rsid w:val="601E438A"/>
    <w:rsid w:val="60A3269B"/>
    <w:rsid w:val="63996A33"/>
    <w:rsid w:val="64294BD0"/>
    <w:rsid w:val="645B3DFE"/>
    <w:rsid w:val="68696A47"/>
    <w:rsid w:val="6ACE353A"/>
    <w:rsid w:val="6B21780D"/>
    <w:rsid w:val="6BA670CC"/>
    <w:rsid w:val="6C5E0930"/>
    <w:rsid w:val="6C7C5BE6"/>
    <w:rsid w:val="6E5442AC"/>
    <w:rsid w:val="70BC318A"/>
    <w:rsid w:val="71557829"/>
    <w:rsid w:val="73463ECB"/>
    <w:rsid w:val="74EB4C95"/>
    <w:rsid w:val="78B66D77"/>
    <w:rsid w:val="795D1F6F"/>
    <w:rsid w:val="796505F5"/>
    <w:rsid w:val="796615EC"/>
    <w:rsid w:val="79DB3DE6"/>
    <w:rsid w:val="7A1A0522"/>
    <w:rsid w:val="7A962C1F"/>
    <w:rsid w:val="7BAC16DB"/>
    <w:rsid w:val="7BF070CA"/>
    <w:rsid w:val="7C0F52EA"/>
    <w:rsid w:val="7D582E49"/>
    <w:rsid w:val="7FD81DFE"/>
    <w:rsid w:val="7FEC37C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360" w:after="360"/>
      <w:jc w:val="both"/>
    </w:pPr>
    <w:rPr>
      <w:rFonts w:ascii="Times New Roman" w:hAnsi="Times New Roman" w:eastAsia="仿宋" w:cs="Times New Roman"/>
      <w:kern w:val="2"/>
      <w:sz w:val="32"/>
      <w:szCs w:val="24"/>
      <w:lang w:val="en-US" w:eastAsia="zh-CN" w:bidi="ar-SA"/>
    </w:rPr>
  </w:style>
  <w:style w:type="paragraph" w:styleId="2">
    <w:name w:val="heading 1"/>
    <w:basedOn w:val="1"/>
    <w:next w:val="1"/>
    <w:link w:val="10"/>
    <w:qFormat/>
    <w:uiPriority w:val="99"/>
    <w:pPr>
      <w:keepNext/>
      <w:keepLines/>
      <w:spacing w:line="576" w:lineRule="auto"/>
      <w:outlineLvl w:val="0"/>
    </w:pPr>
    <w:rPr>
      <w:b/>
      <w:kern w:val="44"/>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1"/>
    <w:qFormat/>
    <w:uiPriority w:val="99"/>
    <w:pPr>
      <w:shd w:val="clear" w:color="auto" w:fill="000080"/>
    </w:pPr>
  </w:style>
  <w:style w:type="paragraph" w:styleId="4">
    <w:name w:val="Balloon Text"/>
    <w:basedOn w:val="1"/>
    <w:link w:val="12"/>
    <w:qFormat/>
    <w:uiPriority w:val="99"/>
    <w:rPr>
      <w:sz w:val="18"/>
    </w:rPr>
  </w:style>
  <w:style w:type="paragraph" w:styleId="5">
    <w:name w:val="footer"/>
    <w:basedOn w:val="1"/>
    <w:link w:val="13"/>
    <w:qFormat/>
    <w:uiPriority w:val="99"/>
    <w:pPr>
      <w:tabs>
        <w:tab w:val="center" w:pos="4153"/>
        <w:tab w:val="right" w:pos="8306"/>
      </w:tabs>
      <w:snapToGrid w:val="0"/>
      <w:jc w:val="left"/>
    </w:pPr>
    <w:rPr>
      <w:sz w:val="18"/>
    </w:rPr>
  </w:style>
  <w:style w:type="paragraph" w:styleId="6">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标题 1 Char"/>
    <w:basedOn w:val="9"/>
    <w:link w:val="2"/>
    <w:qFormat/>
    <w:uiPriority w:val="9"/>
    <w:rPr>
      <w:rFonts w:eastAsia="仿宋"/>
      <w:b/>
      <w:bCs/>
      <w:kern w:val="44"/>
      <w:sz w:val="44"/>
      <w:szCs w:val="44"/>
    </w:rPr>
  </w:style>
  <w:style w:type="character" w:customStyle="1" w:styleId="11">
    <w:name w:val="文档结构图 Char"/>
    <w:basedOn w:val="9"/>
    <w:link w:val="3"/>
    <w:qFormat/>
    <w:locked/>
    <w:uiPriority w:val="99"/>
    <w:rPr>
      <w:rFonts w:ascii="宋体" w:hAnsi="宋体" w:eastAsia="宋体" w:cs="宋体"/>
      <w:sz w:val="18"/>
      <w:szCs w:val="18"/>
    </w:rPr>
  </w:style>
  <w:style w:type="character" w:customStyle="1" w:styleId="12">
    <w:name w:val="批注框文本 Char"/>
    <w:basedOn w:val="9"/>
    <w:link w:val="4"/>
    <w:qFormat/>
    <w:locked/>
    <w:uiPriority w:val="99"/>
    <w:rPr>
      <w:rFonts w:ascii="宋体" w:hAnsi="宋体" w:eastAsia="宋体" w:cs="宋体"/>
      <w:sz w:val="18"/>
      <w:szCs w:val="18"/>
    </w:rPr>
  </w:style>
  <w:style w:type="character" w:customStyle="1" w:styleId="13">
    <w:name w:val="页脚 Char"/>
    <w:basedOn w:val="9"/>
    <w:link w:val="5"/>
    <w:qFormat/>
    <w:locked/>
    <w:uiPriority w:val="99"/>
    <w:rPr>
      <w:rFonts w:ascii="宋体" w:hAnsi="宋体" w:eastAsia="宋体" w:cs="宋体"/>
      <w:sz w:val="18"/>
      <w:szCs w:val="18"/>
    </w:rPr>
  </w:style>
  <w:style w:type="character" w:customStyle="1" w:styleId="14">
    <w:name w:val="页眉 Char"/>
    <w:basedOn w:val="9"/>
    <w:link w:val="6"/>
    <w:qFormat/>
    <w:locked/>
    <w:uiPriority w:val="99"/>
    <w:rPr>
      <w:rFonts w:ascii="宋体" w:hAnsi="宋体" w:eastAsia="宋体" w:cs="宋体"/>
      <w:sz w:val="18"/>
      <w:szCs w:val="18"/>
    </w:rPr>
  </w:style>
  <w:style w:type="paragraph" w:customStyle="1" w:styleId="15">
    <w:name w:val="msonormal1"/>
    <w:basedOn w:val="1"/>
    <w:qFormat/>
    <w:uiPriority w:val="99"/>
    <w:pPr>
      <w:spacing w:before="0" w:after="0"/>
    </w:pPr>
    <w:rPr>
      <w:rFonts w:eastAsia="宋体"/>
      <w:sz w:val="21"/>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JSEAV</Company>
  <Pages>6</Pages>
  <Words>1317</Words>
  <Characters>1413</Characters>
  <Lines>13</Lines>
  <Paragraphs>3</Paragraphs>
  <TotalTime>53</TotalTime>
  <ScaleCrop>false</ScaleCrop>
  <LinksUpToDate>false</LinksUpToDate>
  <CharactersWithSpaces>1715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2023-02-07T02:42:00Z</dcterms:created>
  <dc:creator>吕秋松</dc:creator>
  <cp:lastModifiedBy>金宵</cp:lastModifiedBy>
  <dcterms:modified xsi:type="dcterms:W3CDTF">2023-03-07T01:12:30Z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5471337422C04206A7D1E29DB0AFC8EE</vt:lpwstr>
  </property>
</Properties>
</file>